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22"/>
        <w:gridCol w:w="5648"/>
        <w:gridCol w:w="1350"/>
        <w:gridCol w:w="1475"/>
      </w:tblGrid>
      <w:tr w:rsidR="00BD6E89" w14:paraId="013C2001" w14:textId="77777777" w:rsidTr="001E1C0F">
        <w:trPr>
          <w:trHeight w:val="1120"/>
          <w:jc w:val="center"/>
        </w:trPr>
        <w:tc>
          <w:tcPr>
            <w:tcW w:w="1222" w:type="dxa"/>
            <w:vAlign w:val="center"/>
          </w:tcPr>
          <w:p w14:paraId="554F465D"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7AA469F3" wp14:editId="10819A33">
                  <wp:extent cx="799147" cy="81163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99147" cy="811634"/>
                          </a:xfrm>
                          <a:prstGeom prst="rect">
                            <a:avLst/>
                          </a:prstGeom>
                          <a:ln/>
                        </pic:spPr>
                      </pic:pic>
                    </a:graphicData>
                  </a:graphic>
                </wp:inline>
              </w:drawing>
            </w:r>
          </w:p>
        </w:tc>
        <w:tc>
          <w:tcPr>
            <w:tcW w:w="5648" w:type="dxa"/>
            <w:vAlign w:val="center"/>
          </w:tcPr>
          <w:p w14:paraId="5D4B48B5"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b/>
                <w:color w:val="000000"/>
                <w:sz w:val="15"/>
                <w:szCs w:val="15"/>
              </w:rPr>
              <w:t>ISTITUTO D’ISTRUZIONE SUPERIORE STATALE “ANTONIO MEUCCI”</w:t>
            </w:r>
          </w:p>
          <w:p w14:paraId="2C312950"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35013 Cittadella (PD) - Via V. Alfieri, 58 – Tel. 049.5970210</w:t>
            </w:r>
          </w:p>
          <w:p w14:paraId="750AA891"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sezione associata: LICEO ARTISTICO STATALE “MICHELE FANOLI”</w:t>
            </w:r>
          </w:p>
          <w:p w14:paraId="34F1BFF5" w14:textId="77777777" w:rsidR="00BD6E89" w:rsidRDefault="00BD6E89" w:rsidP="001E1C0F">
            <w:pPr>
              <w:keepNext/>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35013 Cittadella (PD) - Via A. Gabrielli, 28</w:t>
            </w:r>
          </w:p>
          <w:p w14:paraId="395DE874" w14:textId="77777777" w:rsidR="00BD6E89" w:rsidRDefault="00BD6E89" w:rsidP="001E1C0F">
            <w:pPr>
              <w:pBdr>
                <w:top w:val="nil"/>
                <w:left w:val="nil"/>
                <w:bottom w:val="nil"/>
                <w:right w:val="nil"/>
                <w:between w:val="nil"/>
              </w:pBdr>
              <w:spacing w:line="240" w:lineRule="auto"/>
              <w:jc w:val="center"/>
              <w:rPr>
                <w:color w:val="000000"/>
              </w:rPr>
            </w:pPr>
            <w:r>
              <w:rPr>
                <w:rFonts w:ascii="Arial" w:eastAsia="Arial" w:hAnsi="Arial" w:cs="Arial"/>
                <w:color w:val="000000"/>
                <w:sz w:val="15"/>
                <w:szCs w:val="15"/>
              </w:rPr>
              <w:t xml:space="preserve">Sito internet:  </w:t>
            </w:r>
            <w:hyperlink r:id="rId8">
              <w:r>
                <w:rPr>
                  <w:rFonts w:ascii="Arial" w:eastAsia="Arial" w:hAnsi="Arial" w:cs="Arial"/>
                  <w:color w:val="000000"/>
                  <w:sz w:val="15"/>
                  <w:szCs w:val="15"/>
                </w:rPr>
                <w:t>www.meuccifanoli.</w:t>
              </w:r>
            </w:hyperlink>
            <w:hyperlink r:id="rId9">
              <w:r>
                <w:rPr>
                  <w:sz w:val="15"/>
                  <w:szCs w:val="15"/>
                </w:rPr>
                <w:t>edu</w:t>
              </w:r>
            </w:hyperlink>
            <w:hyperlink r:id="rId10">
              <w:r>
                <w:rPr>
                  <w:rFonts w:ascii="Arial" w:eastAsia="Arial" w:hAnsi="Arial" w:cs="Arial"/>
                  <w:color w:val="000000"/>
                  <w:sz w:val="15"/>
                  <w:szCs w:val="15"/>
                </w:rPr>
                <w:t>.it</w:t>
              </w:r>
            </w:hyperlink>
            <w:r>
              <w:rPr>
                <w:rFonts w:ascii="Arial" w:eastAsia="Arial" w:hAnsi="Arial" w:cs="Arial"/>
                <w:color w:val="000000"/>
                <w:sz w:val="15"/>
                <w:szCs w:val="15"/>
              </w:rPr>
              <w:t xml:space="preserve"> - Email: </w:t>
            </w:r>
            <w:hyperlink r:id="rId11">
              <w:r>
                <w:rPr>
                  <w:rFonts w:ascii="Arial" w:eastAsia="Arial" w:hAnsi="Arial" w:cs="Arial"/>
                  <w:color w:val="000000"/>
                  <w:sz w:val="15"/>
                  <w:szCs w:val="15"/>
                </w:rPr>
                <w:t>pdis018003@istruzione.it</w:t>
              </w:r>
            </w:hyperlink>
          </w:p>
        </w:tc>
        <w:tc>
          <w:tcPr>
            <w:tcW w:w="1350" w:type="dxa"/>
            <w:vAlign w:val="center"/>
          </w:tcPr>
          <w:p w14:paraId="62AB8ACC"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57054C66" wp14:editId="0150D5E7">
                  <wp:extent cx="670560" cy="669925"/>
                  <wp:effectExtent l="0" t="0" r="0" b="0"/>
                  <wp:docPr id="3" name="image2.jpg" descr="logo meucci"/>
                  <wp:cNvGraphicFramePr/>
                  <a:graphic xmlns:a="http://schemas.openxmlformats.org/drawingml/2006/main">
                    <a:graphicData uri="http://schemas.openxmlformats.org/drawingml/2006/picture">
                      <pic:pic xmlns:pic="http://schemas.openxmlformats.org/drawingml/2006/picture">
                        <pic:nvPicPr>
                          <pic:cNvPr id="0" name="image2.jpg" descr="logo meucci"/>
                          <pic:cNvPicPr preferRelativeResize="0"/>
                        </pic:nvPicPr>
                        <pic:blipFill>
                          <a:blip r:embed="rId12"/>
                          <a:srcRect/>
                          <a:stretch>
                            <a:fillRect/>
                          </a:stretch>
                        </pic:blipFill>
                        <pic:spPr>
                          <a:xfrm>
                            <a:off x="0" y="0"/>
                            <a:ext cx="670560" cy="669925"/>
                          </a:xfrm>
                          <a:prstGeom prst="rect">
                            <a:avLst/>
                          </a:prstGeom>
                          <a:ln/>
                        </pic:spPr>
                      </pic:pic>
                    </a:graphicData>
                  </a:graphic>
                </wp:inline>
              </w:drawing>
            </w:r>
          </w:p>
        </w:tc>
        <w:tc>
          <w:tcPr>
            <w:tcW w:w="1475" w:type="dxa"/>
            <w:vAlign w:val="center"/>
          </w:tcPr>
          <w:p w14:paraId="69F89A16"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152AA12A" wp14:editId="1F757C1D">
                  <wp:extent cx="749935" cy="598805"/>
                  <wp:effectExtent l="0" t="0" r="0" b="0"/>
                  <wp:docPr id="2" name="image1.jpg" descr="logo-FANOLI.JPG"/>
                  <wp:cNvGraphicFramePr/>
                  <a:graphic xmlns:a="http://schemas.openxmlformats.org/drawingml/2006/main">
                    <a:graphicData uri="http://schemas.openxmlformats.org/drawingml/2006/picture">
                      <pic:pic xmlns:pic="http://schemas.openxmlformats.org/drawingml/2006/picture">
                        <pic:nvPicPr>
                          <pic:cNvPr id="0" name="image1.jpg" descr="logo-FANOLI.JPG"/>
                          <pic:cNvPicPr preferRelativeResize="0"/>
                        </pic:nvPicPr>
                        <pic:blipFill>
                          <a:blip r:embed="rId13"/>
                          <a:srcRect/>
                          <a:stretch>
                            <a:fillRect/>
                          </a:stretch>
                        </pic:blipFill>
                        <pic:spPr>
                          <a:xfrm>
                            <a:off x="0" y="0"/>
                            <a:ext cx="749935" cy="598805"/>
                          </a:xfrm>
                          <a:prstGeom prst="rect">
                            <a:avLst/>
                          </a:prstGeom>
                          <a:ln/>
                        </pic:spPr>
                      </pic:pic>
                    </a:graphicData>
                  </a:graphic>
                </wp:inline>
              </w:drawing>
            </w:r>
          </w:p>
        </w:tc>
      </w:tr>
    </w:tbl>
    <w:p w14:paraId="64EEB329" w14:textId="77777777" w:rsidR="00BD6E89" w:rsidRDefault="00BD6E89" w:rsidP="00801399">
      <w:pPr>
        <w:jc w:val="both"/>
        <w:rPr>
          <w:sz w:val="24"/>
          <w:szCs w:val="24"/>
        </w:rPr>
      </w:pPr>
    </w:p>
    <w:p w14:paraId="6FFCA9F8" w14:textId="37CD958A" w:rsidR="00761611" w:rsidRPr="00761611" w:rsidRDefault="00761611" w:rsidP="00801399">
      <w:pPr>
        <w:jc w:val="both"/>
        <w:rPr>
          <w:sz w:val="24"/>
          <w:szCs w:val="24"/>
        </w:rPr>
      </w:pPr>
      <w:r w:rsidRPr="00761611">
        <w:rPr>
          <w:sz w:val="24"/>
          <w:szCs w:val="24"/>
        </w:rPr>
        <w:t xml:space="preserve">Il </w:t>
      </w:r>
      <w:r w:rsidRPr="00801399">
        <w:rPr>
          <w:b/>
          <w:bCs/>
          <w:sz w:val="24"/>
          <w:szCs w:val="24"/>
        </w:rPr>
        <w:t>protocollo</w:t>
      </w:r>
      <w:r w:rsidRPr="00801399">
        <w:rPr>
          <w:b/>
          <w:bCs/>
          <w:sz w:val="24"/>
          <w:szCs w:val="24"/>
          <w:u w:val="single"/>
        </w:rPr>
        <w:t xml:space="preserve"> </w:t>
      </w:r>
      <w:proofErr w:type="gramStart"/>
      <w:r w:rsidRPr="00801399">
        <w:rPr>
          <w:b/>
          <w:bCs/>
          <w:sz w:val="24"/>
          <w:szCs w:val="24"/>
        </w:rPr>
        <w:t>d’accoglienza</w:t>
      </w:r>
      <w:r w:rsidRPr="00801399">
        <w:rPr>
          <w:sz w:val="24"/>
          <w:szCs w:val="24"/>
          <w:vertAlign w:val="superscript"/>
        </w:rPr>
        <w:t>(</w:t>
      </w:r>
      <w:proofErr w:type="gramEnd"/>
      <w:r w:rsidRPr="00801399">
        <w:rPr>
          <w:sz w:val="24"/>
          <w:szCs w:val="24"/>
          <w:vertAlign w:val="superscript"/>
        </w:rPr>
        <w:t>1)</w:t>
      </w:r>
      <w:r w:rsidRPr="00761611">
        <w:rPr>
          <w:sz w:val="24"/>
          <w:szCs w:val="24"/>
        </w:rPr>
        <w:t xml:space="preserve"> è un documento che viene deliberato dal Collegio Docenti e delinea le seguenti prassi condivise: </w:t>
      </w:r>
    </w:p>
    <w:p w14:paraId="7A153AFA" w14:textId="77777777" w:rsidR="00761611" w:rsidRPr="00761611" w:rsidRDefault="00761611" w:rsidP="00801399">
      <w:pPr>
        <w:jc w:val="both"/>
        <w:rPr>
          <w:sz w:val="24"/>
          <w:szCs w:val="24"/>
        </w:rPr>
      </w:pPr>
      <w:r w:rsidRPr="00761611">
        <w:rPr>
          <w:sz w:val="24"/>
          <w:szCs w:val="24"/>
        </w:rPr>
        <w:t xml:space="preserve">1. l’iscrizione (aspetti amministrativo-burocratici, di competenza degli uffici di segreteria); </w:t>
      </w:r>
    </w:p>
    <w:p w14:paraId="4475B4ED" w14:textId="593D649B" w:rsidR="00761611" w:rsidRPr="00761611" w:rsidRDefault="003E2169" w:rsidP="00801399">
      <w:pPr>
        <w:jc w:val="both"/>
        <w:rPr>
          <w:sz w:val="24"/>
          <w:szCs w:val="24"/>
        </w:rPr>
      </w:pPr>
      <w:r>
        <w:rPr>
          <w:sz w:val="24"/>
          <w:szCs w:val="24"/>
        </w:rPr>
        <w:t xml:space="preserve">2. </w:t>
      </w:r>
      <w:r w:rsidR="00761611" w:rsidRPr="00761611">
        <w:rPr>
          <w:sz w:val="24"/>
          <w:szCs w:val="24"/>
        </w:rPr>
        <w:t xml:space="preserve">la prima conoscenza: aspetti comunicativo-relazionali (di competenza delle seguenti professionalità: insegnante referente di plesso per l'intercultura, </w:t>
      </w:r>
      <w:r w:rsidR="00761611">
        <w:rPr>
          <w:sz w:val="24"/>
          <w:szCs w:val="24"/>
        </w:rPr>
        <w:t>insegnanti</w:t>
      </w:r>
      <w:r w:rsidR="00761611" w:rsidRPr="00761611">
        <w:rPr>
          <w:sz w:val="24"/>
          <w:szCs w:val="24"/>
        </w:rPr>
        <w:t xml:space="preserve"> della classe di riferimento alla scuola primaria, coordinatore di classe alla scuola secondaria di I </w:t>
      </w:r>
      <w:r w:rsidR="00761611">
        <w:rPr>
          <w:sz w:val="24"/>
          <w:szCs w:val="24"/>
        </w:rPr>
        <w:t xml:space="preserve">e II </w:t>
      </w:r>
      <w:r w:rsidR="00761611" w:rsidRPr="00761611">
        <w:rPr>
          <w:sz w:val="24"/>
          <w:szCs w:val="24"/>
        </w:rPr>
        <w:t xml:space="preserve">grado) e materiali utili; </w:t>
      </w:r>
    </w:p>
    <w:p w14:paraId="1D2976FD" w14:textId="4D89285E" w:rsidR="00761611" w:rsidRPr="00761611" w:rsidRDefault="00761611" w:rsidP="00801399">
      <w:pPr>
        <w:jc w:val="both"/>
        <w:rPr>
          <w:sz w:val="24"/>
          <w:szCs w:val="24"/>
        </w:rPr>
      </w:pPr>
      <w:r w:rsidRPr="00761611">
        <w:rPr>
          <w:sz w:val="24"/>
          <w:szCs w:val="24"/>
        </w:rPr>
        <w:t>3. aspetti educativo-didattici (proposta di assegnazione alla classe condivisa fra dirigente</w:t>
      </w:r>
      <w:r>
        <w:rPr>
          <w:sz w:val="24"/>
          <w:szCs w:val="24"/>
        </w:rPr>
        <w:t>, funzione strumentale Intercultura</w:t>
      </w:r>
      <w:r w:rsidRPr="00761611">
        <w:rPr>
          <w:sz w:val="24"/>
          <w:szCs w:val="24"/>
        </w:rPr>
        <w:t xml:space="preserve"> e docenti della classe di riferimento; per i docenti della classe: educazione interculturale, insegnamento dell’italiano come seconda lingua); </w:t>
      </w:r>
    </w:p>
    <w:p w14:paraId="4B9727F2" w14:textId="206719E0" w:rsidR="002E0558" w:rsidRDefault="00761611" w:rsidP="00801399">
      <w:pPr>
        <w:jc w:val="both"/>
        <w:rPr>
          <w:sz w:val="24"/>
          <w:szCs w:val="24"/>
        </w:rPr>
      </w:pPr>
      <w:r w:rsidRPr="00761611">
        <w:rPr>
          <w:sz w:val="24"/>
          <w:szCs w:val="24"/>
        </w:rPr>
        <w:t>4. rapporti e collaborazioni con il territorio (la Commissione Intercultura di Istituto e di Rete; nel contesto sociale: amministrazioni locali, associazioni, biblioteche, ecc.).</w:t>
      </w:r>
    </w:p>
    <w:p w14:paraId="2E58762D" w14:textId="12BA60FC" w:rsidR="006A4C76" w:rsidRDefault="006A4C76">
      <w:pPr>
        <w:rPr>
          <w:sz w:val="24"/>
          <w:szCs w:val="24"/>
        </w:rPr>
      </w:pPr>
    </w:p>
    <w:p w14:paraId="132765B6" w14:textId="6975B980" w:rsidR="006A4C76" w:rsidRPr="006A4C76" w:rsidRDefault="006A4C76">
      <w:pPr>
        <w:rPr>
          <w:sz w:val="24"/>
          <w:szCs w:val="24"/>
        </w:rPr>
      </w:pPr>
    </w:p>
    <w:p w14:paraId="5DCDF160" w14:textId="19F29750" w:rsidR="006A4C76" w:rsidRPr="006A4C76" w:rsidRDefault="006A4C76" w:rsidP="006A4C76">
      <w:pPr>
        <w:pStyle w:val="Paragrafoelenco"/>
        <w:numPr>
          <w:ilvl w:val="0"/>
          <w:numId w:val="1"/>
        </w:numPr>
        <w:jc w:val="center"/>
        <w:rPr>
          <w:b/>
          <w:bCs/>
          <w:sz w:val="32"/>
          <w:szCs w:val="32"/>
        </w:rPr>
      </w:pPr>
      <w:r w:rsidRPr="006A4C76">
        <w:rPr>
          <w:b/>
          <w:bCs/>
          <w:sz w:val="32"/>
          <w:szCs w:val="32"/>
        </w:rPr>
        <w:t>L’ISCRIZIONE</w:t>
      </w:r>
    </w:p>
    <w:p w14:paraId="0AA38878" w14:textId="77777777" w:rsidR="006A4C76" w:rsidRPr="006A4C76" w:rsidRDefault="006A4C76" w:rsidP="006A4C76">
      <w:pPr>
        <w:pStyle w:val="Paragrafoelenco"/>
        <w:rPr>
          <w:sz w:val="24"/>
          <w:szCs w:val="24"/>
        </w:rPr>
      </w:pPr>
    </w:p>
    <w:p w14:paraId="6EBB2880" w14:textId="174B04BD" w:rsidR="006A4C76" w:rsidRDefault="006A4C76" w:rsidP="006A4C76">
      <w:pPr>
        <w:rPr>
          <w:sz w:val="24"/>
          <w:szCs w:val="24"/>
        </w:rPr>
      </w:pPr>
      <w:proofErr w:type="gramStart"/>
      <w:r w:rsidRPr="00801399">
        <w:rPr>
          <w:b/>
          <w:bCs/>
          <w:sz w:val="24"/>
          <w:szCs w:val="24"/>
        </w:rPr>
        <w:t>L’iscrizione</w:t>
      </w:r>
      <w:r w:rsidRPr="00801399">
        <w:rPr>
          <w:sz w:val="24"/>
          <w:szCs w:val="24"/>
          <w:vertAlign w:val="superscript"/>
        </w:rPr>
        <w:t>(</w:t>
      </w:r>
      <w:proofErr w:type="gramEnd"/>
      <w:r w:rsidRPr="00801399">
        <w:rPr>
          <w:sz w:val="24"/>
          <w:szCs w:val="24"/>
          <w:vertAlign w:val="superscript"/>
        </w:rPr>
        <w:t>2)</w:t>
      </w:r>
      <w:r w:rsidRPr="00801399">
        <w:rPr>
          <w:sz w:val="24"/>
          <w:szCs w:val="24"/>
        </w:rPr>
        <w:t xml:space="preserve"> rappresenta il primo passo del percorso di accoglienza dell’alunno straniero e della sua famiglia. Ogni alunno straniero ha diritto ad essere iscritto a scuola in qualunque momento dell’anno scolastico. </w:t>
      </w:r>
    </w:p>
    <w:p w14:paraId="368F4FB5" w14:textId="128ED94D" w:rsidR="00B00C8A" w:rsidRPr="00B00C8A" w:rsidRDefault="00AD261E" w:rsidP="00B00C8A">
      <w:pPr>
        <w:jc w:val="both"/>
        <w:rPr>
          <w:sz w:val="24"/>
          <w:szCs w:val="24"/>
        </w:rPr>
      </w:pPr>
      <w:r>
        <w:rPr>
          <w:sz w:val="24"/>
          <w:szCs w:val="24"/>
        </w:rPr>
        <w:t>Nel</w:t>
      </w:r>
      <w:r w:rsidR="00B00C8A" w:rsidRPr="00B00C8A">
        <w:rPr>
          <w:sz w:val="24"/>
          <w:szCs w:val="24"/>
        </w:rPr>
        <w:t xml:space="preserve"> caso in cui nell’istituto</w:t>
      </w:r>
      <w:r w:rsidR="00B00C8A">
        <w:t xml:space="preserve"> </w:t>
      </w:r>
      <w:r w:rsidR="00B00C8A" w:rsidRPr="00B00C8A">
        <w:rPr>
          <w:sz w:val="24"/>
          <w:szCs w:val="24"/>
        </w:rPr>
        <w:t xml:space="preserve">di competenza territoriale, per raggiunto limite di iscritti per classe, si verifichi </w:t>
      </w:r>
      <w:r w:rsidR="00B00C8A">
        <w:rPr>
          <w:sz w:val="24"/>
          <w:szCs w:val="24"/>
        </w:rPr>
        <w:t>l’impossibilità</w:t>
      </w:r>
      <w:r w:rsidR="00B00C8A" w:rsidRPr="00B00C8A">
        <w:rPr>
          <w:sz w:val="24"/>
          <w:szCs w:val="24"/>
        </w:rPr>
        <w:t xml:space="preserve"> ad accogliere un alunno neoarrivato, la segreteria stessa indicherà alla famiglia quali altri istituti possano garantire il diritto allo studio. A tal fine, ogni singolo istituto individua annualmente le classi che, per numero di alunni e per capienza dei locali, possono accogliere neo-iscritti e condivide tali dati fra gli Istituti di Rete.</w:t>
      </w:r>
    </w:p>
    <w:p w14:paraId="3401726B" w14:textId="77777777" w:rsidR="00B00C8A" w:rsidRPr="00801399" w:rsidRDefault="00B00C8A" w:rsidP="006A4C76">
      <w:pPr>
        <w:rPr>
          <w:sz w:val="24"/>
          <w:szCs w:val="24"/>
        </w:rPr>
      </w:pPr>
    </w:p>
    <w:p w14:paraId="1D825611" w14:textId="77777777" w:rsidR="006A4C76" w:rsidRPr="00801399" w:rsidRDefault="006A4C76" w:rsidP="006A4C76">
      <w:pPr>
        <w:rPr>
          <w:sz w:val="24"/>
          <w:szCs w:val="24"/>
        </w:rPr>
      </w:pPr>
      <w:r w:rsidRPr="00801399">
        <w:rPr>
          <w:color w:val="000000" w:themeColor="text1"/>
          <w:sz w:val="24"/>
          <w:szCs w:val="24"/>
        </w:rPr>
        <w:t xml:space="preserve">GLI UFFICI DI SEGRETERIA: </w:t>
      </w:r>
    </w:p>
    <w:p w14:paraId="42B4D7A4" w14:textId="77777777" w:rsidR="006A4C76" w:rsidRPr="00801399" w:rsidRDefault="006A4C76" w:rsidP="002427B4">
      <w:pPr>
        <w:jc w:val="both"/>
        <w:rPr>
          <w:sz w:val="24"/>
          <w:szCs w:val="24"/>
        </w:rPr>
      </w:pPr>
      <w:r w:rsidRPr="00801399">
        <w:rPr>
          <w:sz w:val="24"/>
          <w:szCs w:val="24"/>
        </w:rPr>
        <w:t xml:space="preserve">1. individuano tra il personale ATA un incaricato del ricevimento delle iscrizioni al fine di affinare progressivamente abilità comunicative e relazionali che aiutino l’interazione con i cittadini immigrati; </w:t>
      </w:r>
    </w:p>
    <w:p w14:paraId="5136A712" w14:textId="77777777" w:rsidR="006A4C76" w:rsidRPr="00801399" w:rsidRDefault="006A4C76" w:rsidP="006A4C76">
      <w:pPr>
        <w:rPr>
          <w:sz w:val="24"/>
          <w:szCs w:val="24"/>
        </w:rPr>
      </w:pPr>
      <w:r w:rsidRPr="00801399">
        <w:rPr>
          <w:sz w:val="24"/>
          <w:szCs w:val="24"/>
        </w:rPr>
        <w:lastRenderedPageBreak/>
        <w:t xml:space="preserve">2. iscrivono i minori: </w:t>
      </w:r>
    </w:p>
    <w:p w14:paraId="0C43E5DA" w14:textId="77777777" w:rsidR="00801399" w:rsidRPr="00801399" w:rsidRDefault="006A4C76" w:rsidP="00801399">
      <w:pPr>
        <w:pStyle w:val="Paragrafoelenco"/>
        <w:numPr>
          <w:ilvl w:val="0"/>
          <w:numId w:val="2"/>
        </w:numPr>
        <w:spacing w:after="0" w:line="240" w:lineRule="auto"/>
        <w:rPr>
          <w:sz w:val="24"/>
          <w:szCs w:val="24"/>
        </w:rPr>
      </w:pPr>
      <w:r w:rsidRPr="00801399">
        <w:rPr>
          <w:sz w:val="24"/>
          <w:szCs w:val="24"/>
        </w:rPr>
        <w:t xml:space="preserve">chiedono un documento identificativo (permesso di soggiorno o altro) e ne fanno una fotocopia; </w:t>
      </w:r>
    </w:p>
    <w:p w14:paraId="734A8697" w14:textId="3A2082BA" w:rsidR="006A4C76" w:rsidRPr="00801399" w:rsidRDefault="006A4C76" w:rsidP="00801399">
      <w:pPr>
        <w:pStyle w:val="Paragrafoelenco"/>
        <w:numPr>
          <w:ilvl w:val="0"/>
          <w:numId w:val="2"/>
        </w:numPr>
        <w:spacing w:after="0" w:line="240" w:lineRule="auto"/>
        <w:rPr>
          <w:sz w:val="24"/>
          <w:szCs w:val="24"/>
        </w:rPr>
      </w:pPr>
      <w:r w:rsidRPr="00801399">
        <w:rPr>
          <w:sz w:val="24"/>
          <w:szCs w:val="24"/>
        </w:rPr>
        <w:t xml:space="preserve">compilano la scheda di iscrizione con i dati a disposizione (importante il recapito); </w:t>
      </w:r>
    </w:p>
    <w:p w14:paraId="7E44BEDF" w14:textId="06C94484" w:rsidR="006A4C76" w:rsidRPr="00801399" w:rsidRDefault="006A4C76" w:rsidP="00801399">
      <w:pPr>
        <w:pStyle w:val="Paragrafoelenco"/>
        <w:numPr>
          <w:ilvl w:val="0"/>
          <w:numId w:val="2"/>
        </w:numPr>
        <w:spacing w:after="0" w:line="240" w:lineRule="auto"/>
        <w:rPr>
          <w:sz w:val="24"/>
          <w:szCs w:val="24"/>
        </w:rPr>
      </w:pPr>
      <w:r w:rsidRPr="00801399">
        <w:rPr>
          <w:sz w:val="24"/>
          <w:szCs w:val="24"/>
        </w:rPr>
        <w:t xml:space="preserve">chiedono quale plesso viene richiesto; </w:t>
      </w:r>
    </w:p>
    <w:p w14:paraId="04698449" w14:textId="017C69B0" w:rsidR="006A4C76" w:rsidRPr="00801399" w:rsidRDefault="006A4C76" w:rsidP="00801399">
      <w:pPr>
        <w:pStyle w:val="Paragrafoelenco"/>
        <w:numPr>
          <w:ilvl w:val="0"/>
          <w:numId w:val="2"/>
        </w:numPr>
        <w:spacing w:after="0" w:line="240" w:lineRule="auto"/>
        <w:rPr>
          <w:sz w:val="24"/>
          <w:szCs w:val="24"/>
        </w:rPr>
      </w:pPr>
      <w:r w:rsidRPr="00801399">
        <w:rPr>
          <w:sz w:val="24"/>
          <w:szCs w:val="24"/>
        </w:rPr>
        <w:t xml:space="preserve">chiedono l’opzione d’orario prescelta; </w:t>
      </w:r>
    </w:p>
    <w:p w14:paraId="5027EDB6" w14:textId="23D58C3A" w:rsidR="006A4C76" w:rsidRDefault="006A4C76" w:rsidP="00801399">
      <w:pPr>
        <w:pStyle w:val="Paragrafoelenco"/>
        <w:numPr>
          <w:ilvl w:val="0"/>
          <w:numId w:val="2"/>
        </w:numPr>
        <w:spacing w:after="0" w:line="240" w:lineRule="auto"/>
        <w:rPr>
          <w:sz w:val="24"/>
          <w:szCs w:val="24"/>
        </w:rPr>
      </w:pPr>
      <w:r w:rsidRPr="00801399">
        <w:rPr>
          <w:sz w:val="24"/>
          <w:szCs w:val="24"/>
        </w:rPr>
        <w:t xml:space="preserve">chiedono se la famiglia vuole avvalersi o meno dell’insegnamento della religione cattolica; </w:t>
      </w:r>
    </w:p>
    <w:p w14:paraId="5271511B" w14:textId="77777777" w:rsidR="00801399" w:rsidRPr="00801399" w:rsidRDefault="00801399" w:rsidP="00801399">
      <w:pPr>
        <w:pStyle w:val="Paragrafoelenco"/>
        <w:spacing w:after="0" w:line="240" w:lineRule="auto"/>
        <w:rPr>
          <w:sz w:val="24"/>
          <w:szCs w:val="24"/>
        </w:rPr>
      </w:pPr>
    </w:p>
    <w:p w14:paraId="29F8BD72" w14:textId="7707442D" w:rsidR="006A4C76" w:rsidRDefault="006A4C76" w:rsidP="002427B4">
      <w:pPr>
        <w:spacing w:after="0" w:line="240" w:lineRule="auto"/>
        <w:jc w:val="both"/>
        <w:rPr>
          <w:sz w:val="24"/>
          <w:szCs w:val="24"/>
        </w:rPr>
      </w:pPr>
      <w:r w:rsidRPr="00801399">
        <w:rPr>
          <w:sz w:val="24"/>
          <w:szCs w:val="24"/>
        </w:rPr>
        <w:t xml:space="preserve">3. raccolgono la documentazione relativa alla precedente scolarità (se esistente): chiedono il nome della scuola di provenienza e il nulla osta al trasferimento; </w:t>
      </w:r>
    </w:p>
    <w:p w14:paraId="6CCF710D" w14:textId="77777777" w:rsidR="00801399" w:rsidRPr="00801399" w:rsidRDefault="00801399" w:rsidP="002427B4">
      <w:pPr>
        <w:spacing w:after="0" w:line="240" w:lineRule="auto"/>
        <w:jc w:val="both"/>
        <w:rPr>
          <w:sz w:val="24"/>
          <w:szCs w:val="24"/>
        </w:rPr>
      </w:pPr>
    </w:p>
    <w:p w14:paraId="7D439573" w14:textId="77777777" w:rsidR="006A4C76" w:rsidRPr="00801399" w:rsidRDefault="006A4C76" w:rsidP="002427B4">
      <w:pPr>
        <w:spacing w:after="0" w:line="240" w:lineRule="auto"/>
        <w:jc w:val="both"/>
        <w:rPr>
          <w:sz w:val="24"/>
          <w:szCs w:val="24"/>
        </w:rPr>
      </w:pPr>
      <w:r w:rsidRPr="00801399">
        <w:rPr>
          <w:sz w:val="24"/>
          <w:szCs w:val="24"/>
        </w:rPr>
        <w:t xml:space="preserve">4. forniscono ai genitori: </w:t>
      </w:r>
    </w:p>
    <w:p w14:paraId="7656B268" w14:textId="77777777" w:rsidR="00801399" w:rsidRDefault="006A4C76" w:rsidP="002427B4">
      <w:pPr>
        <w:pStyle w:val="Paragrafoelenco"/>
        <w:numPr>
          <w:ilvl w:val="0"/>
          <w:numId w:val="4"/>
        </w:numPr>
        <w:spacing w:after="0" w:line="240" w:lineRule="auto"/>
        <w:jc w:val="both"/>
        <w:rPr>
          <w:sz w:val="24"/>
          <w:szCs w:val="24"/>
        </w:rPr>
      </w:pPr>
      <w:r w:rsidRPr="00801399">
        <w:rPr>
          <w:sz w:val="24"/>
          <w:szCs w:val="24"/>
        </w:rPr>
        <w:t>materiale in più lingue per una prima informazione sul sistema scolastico italiano (se esistente);</w:t>
      </w:r>
    </w:p>
    <w:p w14:paraId="5DF2247B" w14:textId="4AB0A92B" w:rsidR="006A4C76" w:rsidRPr="00801399" w:rsidRDefault="006A4C76" w:rsidP="002427B4">
      <w:pPr>
        <w:pStyle w:val="Paragrafoelenco"/>
        <w:numPr>
          <w:ilvl w:val="0"/>
          <w:numId w:val="4"/>
        </w:numPr>
        <w:spacing w:after="0" w:line="240" w:lineRule="auto"/>
        <w:jc w:val="both"/>
        <w:rPr>
          <w:sz w:val="24"/>
          <w:szCs w:val="24"/>
        </w:rPr>
      </w:pPr>
      <w:r w:rsidRPr="00801399">
        <w:rPr>
          <w:sz w:val="24"/>
          <w:szCs w:val="24"/>
        </w:rPr>
        <w:t xml:space="preserve"> il libretto personale per le comunicazioni scuola-famiglia; </w:t>
      </w:r>
    </w:p>
    <w:p w14:paraId="26C49431" w14:textId="12F300AC" w:rsidR="006A4C76" w:rsidRPr="00801399" w:rsidRDefault="006A4C76" w:rsidP="002427B4">
      <w:pPr>
        <w:pStyle w:val="Paragrafoelenco"/>
        <w:numPr>
          <w:ilvl w:val="0"/>
          <w:numId w:val="4"/>
        </w:numPr>
        <w:spacing w:after="0" w:line="240" w:lineRule="auto"/>
        <w:jc w:val="both"/>
        <w:rPr>
          <w:sz w:val="24"/>
          <w:szCs w:val="24"/>
        </w:rPr>
      </w:pPr>
      <w:r w:rsidRPr="00801399">
        <w:rPr>
          <w:sz w:val="24"/>
          <w:szCs w:val="24"/>
        </w:rPr>
        <w:t xml:space="preserve">informazioni sui servizi a disposizione (mensa e trasporti), con i costi e le modalità per usufruirne; </w:t>
      </w:r>
    </w:p>
    <w:p w14:paraId="68BDA087" w14:textId="77777777" w:rsidR="00AD261E" w:rsidRDefault="00AD261E" w:rsidP="002427B4">
      <w:pPr>
        <w:spacing w:after="0" w:line="240" w:lineRule="auto"/>
        <w:jc w:val="both"/>
        <w:rPr>
          <w:sz w:val="24"/>
          <w:szCs w:val="24"/>
        </w:rPr>
      </w:pPr>
    </w:p>
    <w:p w14:paraId="645A6127" w14:textId="6A760B34" w:rsidR="006A4C76" w:rsidRDefault="006A4C76" w:rsidP="002427B4">
      <w:pPr>
        <w:spacing w:after="0" w:line="240" w:lineRule="auto"/>
        <w:jc w:val="both"/>
        <w:rPr>
          <w:sz w:val="24"/>
          <w:szCs w:val="24"/>
        </w:rPr>
      </w:pPr>
      <w:r w:rsidRPr="00801399">
        <w:rPr>
          <w:sz w:val="24"/>
          <w:szCs w:val="24"/>
        </w:rPr>
        <w:t xml:space="preserve">5. fissano, in accordo con </w:t>
      </w:r>
      <w:r w:rsidR="00AD261E">
        <w:rPr>
          <w:sz w:val="24"/>
          <w:szCs w:val="24"/>
        </w:rPr>
        <w:t xml:space="preserve">il Dirigente Scolastico, </w:t>
      </w:r>
      <w:r w:rsidRPr="00801399">
        <w:rPr>
          <w:sz w:val="24"/>
          <w:szCs w:val="24"/>
        </w:rPr>
        <w:t xml:space="preserve">l’insegnante referente </w:t>
      </w:r>
      <w:r w:rsidR="00AD261E">
        <w:rPr>
          <w:sz w:val="24"/>
          <w:szCs w:val="24"/>
        </w:rPr>
        <w:t xml:space="preserve">(F.S.) </w:t>
      </w:r>
      <w:r w:rsidRPr="00801399">
        <w:rPr>
          <w:sz w:val="24"/>
          <w:szCs w:val="24"/>
        </w:rPr>
        <w:t xml:space="preserve">e il coordinatore di </w:t>
      </w:r>
      <w:r w:rsidR="00AD261E">
        <w:rPr>
          <w:sz w:val="24"/>
          <w:szCs w:val="24"/>
        </w:rPr>
        <w:t xml:space="preserve">plesso e/o di </w:t>
      </w:r>
      <w:r w:rsidRPr="00801399">
        <w:rPr>
          <w:sz w:val="24"/>
          <w:szCs w:val="24"/>
        </w:rPr>
        <w:t>classe, l’incontro fra la componente scolastica interessata e la famiglia, sollecitando la presenza del mediatore linguisticoculturale, qualora se ne ravvisi la necessità.</w:t>
      </w:r>
    </w:p>
    <w:p w14:paraId="4D98AE85" w14:textId="756BFBFB" w:rsidR="0034764E" w:rsidRDefault="0034764E" w:rsidP="002427B4">
      <w:pPr>
        <w:spacing w:after="0" w:line="240" w:lineRule="auto"/>
        <w:jc w:val="both"/>
        <w:rPr>
          <w:sz w:val="24"/>
          <w:szCs w:val="24"/>
        </w:rPr>
      </w:pPr>
    </w:p>
    <w:p w14:paraId="37073EC1" w14:textId="5B8E4F46" w:rsidR="0034764E" w:rsidRDefault="0034764E" w:rsidP="00801399">
      <w:pPr>
        <w:spacing w:after="0" w:line="240" w:lineRule="auto"/>
        <w:rPr>
          <w:b/>
          <w:bCs/>
          <w:sz w:val="32"/>
          <w:szCs w:val="32"/>
        </w:rPr>
      </w:pPr>
    </w:p>
    <w:p w14:paraId="7D841714" w14:textId="77777777" w:rsidR="002427B4" w:rsidRPr="0034764E" w:rsidRDefault="002427B4" w:rsidP="00801399">
      <w:pPr>
        <w:spacing w:after="0" w:line="240" w:lineRule="auto"/>
        <w:rPr>
          <w:b/>
          <w:bCs/>
          <w:sz w:val="32"/>
          <w:szCs w:val="32"/>
        </w:rPr>
      </w:pPr>
    </w:p>
    <w:p w14:paraId="7F6FE9C5" w14:textId="34678617" w:rsidR="0034764E" w:rsidRPr="0034764E" w:rsidRDefault="0034764E" w:rsidP="0034764E">
      <w:pPr>
        <w:spacing w:after="0" w:line="240" w:lineRule="auto"/>
        <w:jc w:val="center"/>
        <w:rPr>
          <w:b/>
          <w:bCs/>
          <w:sz w:val="32"/>
          <w:szCs w:val="32"/>
        </w:rPr>
      </w:pPr>
      <w:r w:rsidRPr="0034764E">
        <w:rPr>
          <w:b/>
          <w:bCs/>
          <w:sz w:val="32"/>
          <w:szCs w:val="32"/>
        </w:rPr>
        <w:t>2. LA PRIMA CONOSCENZA</w:t>
      </w:r>
    </w:p>
    <w:p w14:paraId="74F1772C" w14:textId="77777777" w:rsidR="0034764E" w:rsidRDefault="0034764E" w:rsidP="0034764E">
      <w:pPr>
        <w:spacing w:after="0" w:line="240" w:lineRule="auto"/>
        <w:jc w:val="both"/>
        <w:rPr>
          <w:sz w:val="24"/>
          <w:szCs w:val="24"/>
        </w:rPr>
      </w:pPr>
    </w:p>
    <w:p w14:paraId="34CDB549" w14:textId="77777777" w:rsidR="0034764E" w:rsidRDefault="0034764E" w:rsidP="0034764E">
      <w:pPr>
        <w:spacing w:after="0" w:line="240" w:lineRule="auto"/>
        <w:jc w:val="both"/>
        <w:rPr>
          <w:sz w:val="24"/>
          <w:szCs w:val="24"/>
        </w:rPr>
      </w:pPr>
      <w:r w:rsidRPr="0034764E">
        <w:rPr>
          <w:sz w:val="24"/>
          <w:szCs w:val="24"/>
        </w:rPr>
        <w:t xml:space="preserve">Oltre agli aspetti amministrativi, la </w:t>
      </w:r>
      <w:r w:rsidRPr="0063754F">
        <w:rPr>
          <w:b/>
          <w:bCs/>
          <w:sz w:val="24"/>
          <w:szCs w:val="24"/>
        </w:rPr>
        <w:t xml:space="preserve">prima </w:t>
      </w:r>
      <w:proofErr w:type="gramStart"/>
      <w:r w:rsidRPr="0063754F">
        <w:rPr>
          <w:b/>
          <w:bCs/>
          <w:sz w:val="24"/>
          <w:szCs w:val="24"/>
        </w:rPr>
        <w:t>conoscenza</w:t>
      </w:r>
      <w:r w:rsidRPr="0034764E">
        <w:rPr>
          <w:sz w:val="24"/>
          <w:szCs w:val="24"/>
          <w:vertAlign w:val="superscript"/>
        </w:rPr>
        <w:t>(</w:t>
      </w:r>
      <w:proofErr w:type="gramEnd"/>
      <w:r w:rsidRPr="0034764E">
        <w:rPr>
          <w:sz w:val="24"/>
          <w:szCs w:val="24"/>
          <w:vertAlign w:val="superscript"/>
        </w:rPr>
        <w:t>3)</w:t>
      </w:r>
      <w:r w:rsidRPr="0034764E">
        <w:rPr>
          <w:sz w:val="24"/>
          <w:szCs w:val="24"/>
        </w:rPr>
        <w:t xml:space="preserve"> prevede la raccolta di informazioni sull'alunno che consentano di adottare decisioni adeguate, sia sulla classe in cui deve essere inserito, sia sui percorsi di facilitazione che dovrebbero essere attivati. </w:t>
      </w:r>
    </w:p>
    <w:p w14:paraId="58C286E5" w14:textId="77777777" w:rsidR="0034764E" w:rsidRDefault="0034764E" w:rsidP="0034764E">
      <w:pPr>
        <w:spacing w:after="0" w:line="240" w:lineRule="auto"/>
        <w:jc w:val="both"/>
        <w:rPr>
          <w:sz w:val="24"/>
          <w:szCs w:val="24"/>
        </w:rPr>
      </w:pPr>
    </w:p>
    <w:p w14:paraId="46D0D053" w14:textId="77777777" w:rsidR="0034764E" w:rsidRDefault="0034764E" w:rsidP="0034764E">
      <w:pPr>
        <w:spacing w:after="0" w:line="240" w:lineRule="auto"/>
        <w:jc w:val="both"/>
        <w:rPr>
          <w:sz w:val="24"/>
          <w:szCs w:val="24"/>
        </w:rPr>
      </w:pPr>
      <w:r w:rsidRPr="0034764E">
        <w:rPr>
          <w:b/>
          <w:bCs/>
          <w:sz w:val="24"/>
          <w:szCs w:val="24"/>
        </w:rPr>
        <w:t>ASPETTI COMUNICATIVO-RELAZIONALI</w:t>
      </w:r>
      <w:r w:rsidRPr="0034764E">
        <w:rPr>
          <w:sz w:val="24"/>
          <w:szCs w:val="24"/>
        </w:rPr>
        <w:t xml:space="preserve"> </w:t>
      </w:r>
    </w:p>
    <w:p w14:paraId="2620A971" w14:textId="16895757" w:rsidR="0034764E" w:rsidRDefault="0034764E" w:rsidP="0034764E">
      <w:pPr>
        <w:spacing w:after="0" w:line="240" w:lineRule="auto"/>
        <w:jc w:val="both"/>
        <w:rPr>
          <w:sz w:val="24"/>
          <w:szCs w:val="24"/>
        </w:rPr>
      </w:pPr>
      <w:r w:rsidRPr="0034764E">
        <w:rPr>
          <w:b/>
          <w:bCs/>
          <w:sz w:val="24"/>
          <w:szCs w:val="24"/>
        </w:rPr>
        <w:t>L’insegnante referente di Istituto e/o di plesso per l'intercultura e un insegnante della classe di riferimento alla scuola primaria/il coordinatore di classe alla scuola secondaria di I o II grado</w:t>
      </w:r>
      <w:r w:rsidRPr="0034764E">
        <w:rPr>
          <w:sz w:val="24"/>
          <w:szCs w:val="24"/>
        </w:rPr>
        <w:t xml:space="preserve">: </w:t>
      </w:r>
    </w:p>
    <w:p w14:paraId="005D2092" w14:textId="256BE925" w:rsidR="0034764E" w:rsidRPr="0034764E" w:rsidRDefault="0034764E" w:rsidP="0034764E">
      <w:pPr>
        <w:pStyle w:val="Paragrafoelenco"/>
        <w:numPr>
          <w:ilvl w:val="0"/>
          <w:numId w:val="6"/>
        </w:numPr>
        <w:spacing w:after="0" w:line="240" w:lineRule="auto"/>
        <w:jc w:val="both"/>
        <w:rPr>
          <w:sz w:val="24"/>
          <w:szCs w:val="24"/>
        </w:rPr>
      </w:pPr>
      <w:r w:rsidRPr="0034764E">
        <w:rPr>
          <w:sz w:val="24"/>
          <w:szCs w:val="24"/>
        </w:rPr>
        <w:t xml:space="preserve">esamina le informazioni sul ragazzo, sul suo percorso scolastico e sulla sua biografia fornite dalla segreteria; </w:t>
      </w:r>
    </w:p>
    <w:p w14:paraId="0104ED8A" w14:textId="4B94834D" w:rsidR="0034764E" w:rsidRPr="0034764E" w:rsidRDefault="0034764E" w:rsidP="0034764E">
      <w:pPr>
        <w:pStyle w:val="Paragrafoelenco"/>
        <w:numPr>
          <w:ilvl w:val="0"/>
          <w:numId w:val="6"/>
        </w:numPr>
        <w:spacing w:after="0" w:line="240" w:lineRule="auto"/>
        <w:jc w:val="both"/>
        <w:rPr>
          <w:sz w:val="24"/>
          <w:szCs w:val="24"/>
        </w:rPr>
      </w:pPr>
      <w:r w:rsidRPr="0034764E">
        <w:rPr>
          <w:sz w:val="24"/>
          <w:szCs w:val="24"/>
        </w:rPr>
        <w:t xml:space="preserve">articola un colloquio con l’alunno e i genitori (è disponibile un questionario in segreteria); </w:t>
      </w:r>
    </w:p>
    <w:p w14:paraId="2B110871" w14:textId="3762BEFF" w:rsidR="0034764E" w:rsidRPr="0034764E" w:rsidRDefault="0034764E" w:rsidP="0034764E">
      <w:pPr>
        <w:pStyle w:val="Paragrafoelenco"/>
        <w:numPr>
          <w:ilvl w:val="0"/>
          <w:numId w:val="6"/>
        </w:numPr>
        <w:spacing w:after="0" w:line="240" w:lineRule="auto"/>
        <w:jc w:val="both"/>
        <w:rPr>
          <w:sz w:val="24"/>
          <w:szCs w:val="24"/>
        </w:rPr>
      </w:pPr>
      <w:r w:rsidRPr="0034764E">
        <w:rPr>
          <w:sz w:val="24"/>
          <w:szCs w:val="24"/>
        </w:rPr>
        <w:t xml:space="preserve">somministra eventuali prove per rilevare competenze linguistiche in italiano e altre abilità; </w:t>
      </w:r>
    </w:p>
    <w:p w14:paraId="3B3FF4C7" w14:textId="2D0D9717" w:rsidR="0034764E" w:rsidRPr="0034764E" w:rsidRDefault="0034764E" w:rsidP="0034764E">
      <w:pPr>
        <w:pStyle w:val="Paragrafoelenco"/>
        <w:numPr>
          <w:ilvl w:val="0"/>
          <w:numId w:val="6"/>
        </w:numPr>
        <w:spacing w:after="0" w:line="240" w:lineRule="auto"/>
        <w:jc w:val="both"/>
        <w:rPr>
          <w:sz w:val="24"/>
          <w:szCs w:val="24"/>
        </w:rPr>
      </w:pPr>
      <w:r w:rsidRPr="0034764E">
        <w:rPr>
          <w:sz w:val="24"/>
          <w:szCs w:val="24"/>
        </w:rPr>
        <w:t xml:space="preserve">facilita la conoscenza della nuova scuola; </w:t>
      </w:r>
    </w:p>
    <w:p w14:paraId="16ABC314" w14:textId="1D6EAF1F" w:rsidR="0034764E" w:rsidRPr="0034764E" w:rsidRDefault="0034764E" w:rsidP="0034764E">
      <w:pPr>
        <w:pStyle w:val="Paragrafoelenco"/>
        <w:numPr>
          <w:ilvl w:val="0"/>
          <w:numId w:val="6"/>
        </w:numPr>
        <w:spacing w:after="0" w:line="240" w:lineRule="auto"/>
        <w:jc w:val="both"/>
        <w:rPr>
          <w:sz w:val="24"/>
          <w:szCs w:val="24"/>
        </w:rPr>
      </w:pPr>
      <w:r w:rsidRPr="0034764E">
        <w:rPr>
          <w:sz w:val="24"/>
          <w:szCs w:val="24"/>
        </w:rPr>
        <w:t xml:space="preserve">accoglie informazioni sulle eventuali diverse sezioni del plesso per individuare la classe di inserimento più idonea; </w:t>
      </w:r>
    </w:p>
    <w:p w14:paraId="60076E12" w14:textId="214164A9" w:rsidR="0034764E" w:rsidRPr="00B7442F" w:rsidRDefault="00B7442F" w:rsidP="00B7442F">
      <w:pPr>
        <w:pStyle w:val="Paragrafoelenco"/>
        <w:numPr>
          <w:ilvl w:val="0"/>
          <w:numId w:val="6"/>
        </w:numPr>
        <w:rPr>
          <w:sz w:val="24"/>
          <w:szCs w:val="24"/>
        </w:rPr>
      </w:pPr>
      <w:r w:rsidRPr="00640DA5">
        <w:rPr>
          <w:sz w:val="24"/>
          <w:szCs w:val="24"/>
        </w:rPr>
        <w:t xml:space="preserve">In presenza di alunni con livello di alfabetizzazione A0 /A1, sarà cura degli insegnanti di classe predisporre un </w:t>
      </w:r>
      <w:r w:rsidRPr="0063754F">
        <w:rPr>
          <w:b/>
          <w:bCs/>
          <w:sz w:val="24"/>
          <w:szCs w:val="24"/>
        </w:rPr>
        <w:t>Piano Didattico</w:t>
      </w:r>
      <w:r w:rsidRPr="0063754F">
        <w:rPr>
          <w:b/>
          <w:bCs/>
          <w:sz w:val="24"/>
          <w:szCs w:val="24"/>
          <w:u w:val="single"/>
        </w:rPr>
        <w:t xml:space="preserve"> </w:t>
      </w:r>
      <w:proofErr w:type="gramStart"/>
      <w:r w:rsidRPr="0063754F">
        <w:rPr>
          <w:b/>
          <w:bCs/>
          <w:sz w:val="24"/>
          <w:szCs w:val="24"/>
          <w:u w:val="single"/>
        </w:rPr>
        <w:t>Personalizzato</w:t>
      </w:r>
      <w:r w:rsidR="0063754F">
        <w:rPr>
          <w:sz w:val="24"/>
          <w:szCs w:val="24"/>
          <w:vertAlign w:val="superscript"/>
        </w:rPr>
        <w:t>(</w:t>
      </w:r>
      <w:proofErr w:type="gramEnd"/>
      <w:r w:rsidR="0063754F">
        <w:rPr>
          <w:sz w:val="24"/>
          <w:szCs w:val="24"/>
          <w:vertAlign w:val="superscript"/>
        </w:rPr>
        <w:t>4)</w:t>
      </w:r>
      <w:r w:rsidRPr="00640DA5">
        <w:rPr>
          <w:sz w:val="24"/>
          <w:szCs w:val="24"/>
        </w:rPr>
        <w:t>, in quanto con BES</w:t>
      </w:r>
      <w:r w:rsidR="0034764E" w:rsidRPr="00B7442F">
        <w:rPr>
          <w:sz w:val="24"/>
          <w:szCs w:val="24"/>
        </w:rPr>
        <w:t xml:space="preserve">. </w:t>
      </w:r>
    </w:p>
    <w:p w14:paraId="32EAD108" w14:textId="77777777" w:rsidR="0034764E" w:rsidRDefault="0034764E" w:rsidP="0034764E">
      <w:pPr>
        <w:spacing w:after="0" w:line="240" w:lineRule="auto"/>
        <w:jc w:val="both"/>
        <w:rPr>
          <w:sz w:val="24"/>
          <w:szCs w:val="24"/>
        </w:rPr>
      </w:pPr>
    </w:p>
    <w:p w14:paraId="495DF594" w14:textId="1ECB4F21" w:rsidR="0034764E" w:rsidRDefault="0034764E" w:rsidP="0034764E">
      <w:pPr>
        <w:spacing w:after="0" w:line="240" w:lineRule="auto"/>
        <w:jc w:val="both"/>
        <w:rPr>
          <w:sz w:val="24"/>
          <w:szCs w:val="24"/>
        </w:rPr>
      </w:pPr>
      <w:proofErr w:type="gramStart"/>
      <w:r w:rsidRPr="00B7442F">
        <w:rPr>
          <w:b/>
          <w:bCs/>
          <w:sz w:val="24"/>
          <w:szCs w:val="24"/>
        </w:rPr>
        <w:t>MATERIALI</w:t>
      </w:r>
      <w:r w:rsidRPr="0063754F">
        <w:rPr>
          <w:sz w:val="24"/>
          <w:szCs w:val="24"/>
          <w:vertAlign w:val="superscript"/>
        </w:rPr>
        <w:t>(</w:t>
      </w:r>
      <w:proofErr w:type="gramEnd"/>
      <w:r w:rsidR="0063754F">
        <w:rPr>
          <w:sz w:val="24"/>
          <w:szCs w:val="24"/>
          <w:vertAlign w:val="superscript"/>
        </w:rPr>
        <w:t>5</w:t>
      </w:r>
      <w:r w:rsidRPr="0063754F">
        <w:rPr>
          <w:sz w:val="24"/>
          <w:szCs w:val="24"/>
          <w:vertAlign w:val="superscript"/>
        </w:rPr>
        <w:t>)</w:t>
      </w:r>
      <w:r w:rsidRPr="0034764E">
        <w:rPr>
          <w:sz w:val="24"/>
          <w:szCs w:val="24"/>
        </w:rPr>
        <w:t xml:space="preserve"> </w:t>
      </w:r>
    </w:p>
    <w:p w14:paraId="54028599" w14:textId="2B1A3640" w:rsidR="00B7442F" w:rsidRPr="00B7442F" w:rsidRDefault="0034764E" w:rsidP="00B7442F">
      <w:pPr>
        <w:pStyle w:val="Paragrafoelenco"/>
        <w:numPr>
          <w:ilvl w:val="0"/>
          <w:numId w:val="8"/>
        </w:numPr>
        <w:spacing w:after="0" w:line="240" w:lineRule="auto"/>
        <w:jc w:val="both"/>
        <w:rPr>
          <w:sz w:val="24"/>
          <w:szCs w:val="24"/>
        </w:rPr>
      </w:pPr>
      <w:r w:rsidRPr="00B7442F">
        <w:rPr>
          <w:sz w:val="24"/>
          <w:szCs w:val="24"/>
        </w:rPr>
        <w:lastRenderedPageBreak/>
        <w:t xml:space="preserve">questionari per la prima accoglienza; </w:t>
      </w:r>
    </w:p>
    <w:p w14:paraId="56303D9E" w14:textId="030F6B85" w:rsidR="00B7442F" w:rsidRPr="00B7442F" w:rsidRDefault="0034764E" w:rsidP="00B7442F">
      <w:pPr>
        <w:pStyle w:val="Paragrafoelenco"/>
        <w:numPr>
          <w:ilvl w:val="0"/>
          <w:numId w:val="8"/>
        </w:numPr>
        <w:spacing w:after="0" w:line="240" w:lineRule="auto"/>
        <w:jc w:val="both"/>
        <w:rPr>
          <w:sz w:val="24"/>
          <w:szCs w:val="24"/>
        </w:rPr>
      </w:pPr>
      <w:r w:rsidRPr="00B7442F">
        <w:rPr>
          <w:sz w:val="24"/>
          <w:szCs w:val="24"/>
        </w:rPr>
        <w:t xml:space="preserve">la scuola nei paesi d’origine dei bambini immigrati: schede informative; </w:t>
      </w:r>
    </w:p>
    <w:p w14:paraId="4AAEB9F4" w14:textId="4F76549F" w:rsidR="0034764E" w:rsidRDefault="0034764E" w:rsidP="00B7442F">
      <w:pPr>
        <w:pStyle w:val="Paragrafoelenco"/>
        <w:numPr>
          <w:ilvl w:val="0"/>
          <w:numId w:val="8"/>
        </w:numPr>
        <w:spacing w:after="0" w:line="240" w:lineRule="auto"/>
        <w:jc w:val="both"/>
        <w:rPr>
          <w:sz w:val="24"/>
          <w:szCs w:val="24"/>
        </w:rPr>
      </w:pPr>
      <w:r w:rsidRPr="00B7442F">
        <w:rPr>
          <w:sz w:val="24"/>
          <w:szCs w:val="24"/>
        </w:rPr>
        <w:t>schede per la rilevazione di abilità linguistiche e conoscenze apprese (logico-matematiche, ecc.), organizzate su diversi livelli di competenza.</w:t>
      </w:r>
    </w:p>
    <w:p w14:paraId="0999496E" w14:textId="24E132FF" w:rsidR="002427B4" w:rsidRDefault="002427B4" w:rsidP="002427B4">
      <w:pPr>
        <w:spacing w:after="0" w:line="240" w:lineRule="auto"/>
        <w:jc w:val="both"/>
        <w:rPr>
          <w:sz w:val="24"/>
          <w:szCs w:val="24"/>
        </w:rPr>
      </w:pPr>
    </w:p>
    <w:p w14:paraId="6E6E171B" w14:textId="1079690A" w:rsidR="002427B4" w:rsidRDefault="002427B4" w:rsidP="002427B4">
      <w:pPr>
        <w:spacing w:after="0" w:line="240" w:lineRule="auto"/>
        <w:jc w:val="both"/>
        <w:rPr>
          <w:sz w:val="24"/>
          <w:szCs w:val="24"/>
        </w:rPr>
      </w:pPr>
    </w:p>
    <w:p w14:paraId="3AD4094A" w14:textId="77777777" w:rsidR="002427B4" w:rsidRDefault="002427B4" w:rsidP="002427B4">
      <w:pPr>
        <w:spacing w:after="0" w:line="240" w:lineRule="auto"/>
        <w:jc w:val="both"/>
        <w:rPr>
          <w:sz w:val="24"/>
          <w:szCs w:val="24"/>
        </w:rPr>
      </w:pPr>
    </w:p>
    <w:p w14:paraId="4218DFEA" w14:textId="4F52F497" w:rsidR="002427B4" w:rsidRDefault="002427B4" w:rsidP="002427B4">
      <w:pPr>
        <w:spacing w:after="0" w:line="240" w:lineRule="auto"/>
        <w:jc w:val="both"/>
        <w:rPr>
          <w:sz w:val="24"/>
          <w:szCs w:val="24"/>
        </w:rPr>
      </w:pPr>
    </w:p>
    <w:p w14:paraId="65155DB3" w14:textId="77777777" w:rsidR="002427B4" w:rsidRDefault="002427B4" w:rsidP="002427B4">
      <w:pPr>
        <w:pStyle w:val="Paragrafoelenco"/>
        <w:numPr>
          <w:ilvl w:val="0"/>
          <w:numId w:val="9"/>
        </w:numPr>
        <w:spacing w:after="0" w:line="240" w:lineRule="auto"/>
        <w:jc w:val="center"/>
        <w:rPr>
          <w:b/>
          <w:bCs/>
          <w:sz w:val="32"/>
          <w:szCs w:val="32"/>
        </w:rPr>
      </w:pPr>
      <w:r w:rsidRPr="002427B4">
        <w:rPr>
          <w:b/>
          <w:bCs/>
          <w:sz w:val="32"/>
          <w:szCs w:val="32"/>
        </w:rPr>
        <w:t>ASPETTI EDUCATIVO-DIDATTICI</w:t>
      </w:r>
    </w:p>
    <w:p w14:paraId="6EEED62A" w14:textId="77777777" w:rsidR="002427B4" w:rsidRDefault="002427B4" w:rsidP="002427B4">
      <w:pPr>
        <w:spacing w:after="0" w:line="240" w:lineRule="auto"/>
        <w:ind w:left="360"/>
        <w:rPr>
          <w:sz w:val="28"/>
          <w:szCs w:val="28"/>
        </w:rPr>
      </w:pPr>
    </w:p>
    <w:p w14:paraId="66733DDA" w14:textId="77777777" w:rsidR="002427B4" w:rsidRDefault="002427B4" w:rsidP="002427B4">
      <w:pPr>
        <w:spacing w:after="0" w:line="240" w:lineRule="auto"/>
        <w:ind w:left="360"/>
        <w:rPr>
          <w:sz w:val="24"/>
          <w:szCs w:val="24"/>
        </w:rPr>
      </w:pPr>
      <w:r w:rsidRPr="002427B4">
        <w:rPr>
          <w:b/>
          <w:bCs/>
          <w:sz w:val="28"/>
          <w:szCs w:val="28"/>
        </w:rPr>
        <w:t>PROPOSTA DI ASSEGNAZIONE ALLA CLASSE</w:t>
      </w:r>
      <w:r w:rsidRPr="002427B4">
        <w:rPr>
          <w:sz w:val="24"/>
          <w:szCs w:val="24"/>
        </w:rPr>
        <w:t xml:space="preserve"> </w:t>
      </w:r>
    </w:p>
    <w:p w14:paraId="7A753F47" w14:textId="77777777" w:rsidR="002427B4" w:rsidRDefault="002427B4" w:rsidP="002427B4">
      <w:pPr>
        <w:spacing w:after="0" w:line="240" w:lineRule="auto"/>
        <w:ind w:left="360"/>
        <w:rPr>
          <w:sz w:val="24"/>
          <w:szCs w:val="24"/>
        </w:rPr>
      </w:pPr>
      <w:r w:rsidRPr="002427B4">
        <w:rPr>
          <w:sz w:val="24"/>
          <w:szCs w:val="24"/>
        </w:rPr>
        <w:t xml:space="preserve">Gli elementi raccolti durante le due precedenti fasi permettono di assumere decisioni in merito alla </w:t>
      </w:r>
      <w:r w:rsidRPr="0063754F">
        <w:rPr>
          <w:b/>
          <w:bCs/>
          <w:sz w:val="24"/>
          <w:szCs w:val="24"/>
        </w:rPr>
        <w:t>classe</w:t>
      </w:r>
      <w:r w:rsidRPr="002427B4">
        <w:rPr>
          <w:sz w:val="24"/>
          <w:szCs w:val="24"/>
        </w:rPr>
        <w:t xml:space="preserve"> </w:t>
      </w:r>
      <w:proofErr w:type="gramStart"/>
      <w:r w:rsidRPr="002427B4">
        <w:rPr>
          <w:b/>
          <w:bCs/>
          <w:sz w:val="24"/>
          <w:szCs w:val="24"/>
        </w:rPr>
        <w:t>d’inserimento</w:t>
      </w:r>
      <w:r w:rsidRPr="002427B4">
        <w:rPr>
          <w:sz w:val="24"/>
          <w:szCs w:val="24"/>
          <w:vertAlign w:val="superscript"/>
        </w:rPr>
        <w:t>(</w:t>
      </w:r>
      <w:proofErr w:type="gramEnd"/>
      <w:r w:rsidRPr="002427B4">
        <w:rPr>
          <w:sz w:val="24"/>
          <w:szCs w:val="24"/>
          <w:vertAlign w:val="superscript"/>
        </w:rPr>
        <w:t>6)</w:t>
      </w:r>
      <w:r w:rsidRPr="002427B4">
        <w:rPr>
          <w:sz w:val="24"/>
          <w:szCs w:val="24"/>
        </w:rPr>
        <w:t xml:space="preserve">. </w:t>
      </w:r>
    </w:p>
    <w:p w14:paraId="23632975" w14:textId="77777777" w:rsidR="002427B4" w:rsidRDefault="002427B4" w:rsidP="002427B4">
      <w:pPr>
        <w:spacing w:after="0" w:line="240" w:lineRule="auto"/>
        <w:ind w:left="360"/>
        <w:rPr>
          <w:sz w:val="24"/>
          <w:szCs w:val="24"/>
        </w:rPr>
      </w:pPr>
      <w:r w:rsidRPr="002427B4">
        <w:rPr>
          <w:sz w:val="24"/>
          <w:szCs w:val="24"/>
        </w:rPr>
        <w:t xml:space="preserve">I minori stranieri soggetti all’obbligo scolastico vengono iscritti alla classe corrispondente all’età anagrafica, salvo che con decisione condivisa tra Dirigente e docenti interessati, si stabilisca l’iscrizione ad una classe immediatamente inferiore rispetto a quella corrispondente all’età anagrafica, tenendo conto: </w:t>
      </w:r>
    </w:p>
    <w:p w14:paraId="0AD023AA" w14:textId="69A327D7" w:rsidR="002427B4" w:rsidRPr="002427B4" w:rsidRDefault="002427B4" w:rsidP="002427B4">
      <w:pPr>
        <w:pStyle w:val="Paragrafoelenco"/>
        <w:numPr>
          <w:ilvl w:val="0"/>
          <w:numId w:val="10"/>
        </w:numPr>
        <w:spacing w:after="0" w:line="240" w:lineRule="auto"/>
        <w:rPr>
          <w:sz w:val="24"/>
          <w:szCs w:val="24"/>
        </w:rPr>
      </w:pPr>
      <w:r w:rsidRPr="002427B4">
        <w:rPr>
          <w:sz w:val="24"/>
          <w:szCs w:val="24"/>
        </w:rPr>
        <w:t xml:space="preserve">dell’ordinamento degli studi del Paese di provenienza dell’alunno; </w:t>
      </w:r>
    </w:p>
    <w:p w14:paraId="67859C39" w14:textId="6731BB1A" w:rsidR="002427B4" w:rsidRPr="002427B4" w:rsidRDefault="002427B4" w:rsidP="002427B4">
      <w:pPr>
        <w:pStyle w:val="Paragrafoelenco"/>
        <w:numPr>
          <w:ilvl w:val="0"/>
          <w:numId w:val="10"/>
        </w:numPr>
        <w:spacing w:after="0" w:line="240" w:lineRule="auto"/>
        <w:rPr>
          <w:sz w:val="24"/>
          <w:szCs w:val="24"/>
        </w:rPr>
      </w:pPr>
      <w:r w:rsidRPr="002427B4">
        <w:rPr>
          <w:sz w:val="24"/>
          <w:szCs w:val="24"/>
        </w:rPr>
        <w:t>dell’accertamento di competenze, abilità e livelli di preparazione dell’alunno;</w:t>
      </w:r>
    </w:p>
    <w:p w14:paraId="0252B822" w14:textId="7D25DDAA" w:rsidR="002427B4" w:rsidRPr="002427B4" w:rsidRDefault="002427B4" w:rsidP="002427B4">
      <w:pPr>
        <w:pStyle w:val="Paragrafoelenco"/>
        <w:numPr>
          <w:ilvl w:val="0"/>
          <w:numId w:val="10"/>
        </w:numPr>
        <w:spacing w:after="0" w:line="240" w:lineRule="auto"/>
        <w:rPr>
          <w:sz w:val="24"/>
          <w:szCs w:val="24"/>
        </w:rPr>
      </w:pPr>
      <w:r w:rsidRPr="002427B4">
        <w:rPr>
          <w:sz w:val="24"/>
          <w:szCs w:val="24"/>
        </w:rPr>
        <w:t xml:space="preserve">del corso di studi eventualmente seguito dall’alunno nel Paese di provenienza; </w:t>
      </w:r>
    </w:p>
    <w:p w14:paraId="3F28A95E" w14:textId="59F6A8FD" w:rsidR="002427B4" w:rsidRPr="002427B4" w:rsidRDefault="002427B4" w:rsidP="002427B4">
      <w:pPr>
        <w:pStyle w:val="Paragrafoelenco"/>
        <w:numPr>
          <w:ilvl w:val="0"/>
          <w:numId w:val="10"/>
        </w:numPr>
        <w:spacing w:after="0" w:line="240" w:lineRule="auto"/>
        <w:rPr>
          <w:sz w:val="24"/>
          <w:szCs w:val="24"/>
        </w:rPr>
      </w:pPr>
      <w:r w:rsidRPr="002427B4">
        <w:rPr>
          <w:sz w:val="24"/>
          <w:szCs w:val="24"/>
        </w:rPr>
        <w:t xml:space="preserve">del titolo di studio eventualmente posseduto dall’alunno. </w:t>
      </w:r>
    </w:p>
    <w:p w14:paraId="23B77BA6" w14:textId="77777777" w:rsidR="002427B4" w:rsidRDefault="002427B4" w:rsidP="002427B4">
      <w:pPr>
        <w:spacing w:after="0" w:line="240" w:lineRule="auto"/>
        <w:ind w:left="360"/>
        <w:rPr>
          <w:sz w:val="24"/>
          <w:szCs w:val="24"/>
        </w:rPr>
      </w:pPr>
    </w:p>
    <w:p w14:paraId="5339908A" w14:textId="77777777" w:rsidR="002427B4" w:rsidRDefault="002427B4" w:rsidP="002427B4">
      <w:pPr>
        <w:spacing w:after="0" w:line="240" w:lineRule="auto"/>
        <w:ind w:left="360"/>
        <w:rPr>
          <w:sz w:val="24"/>
          <w:szCs w:val="24"/>
        </w:rPr>
      </w:pPr>
      <w:r w:rsidRPr="002427B4">
        <w:rPr>
          <w:sz w:val="24"/>
          <w:szCs w:val="24"/>
        </w:rPr>
        <w:t xml:space="preserve">Nella scelta della sezione in cui inserire l’alunno si terrà conto anche del: </w:t>
      </w:r>
    </w:p>
    <w:p w14:paraId="3B19B888" w14:textId="4DA25E37" w:rsidR="002427B4" w:rsidRPr="002427B4" w:rsidRDefault="002427B4" w:rsidP="002427B4">
      <w:pPr>
        <w:pStyle w:val="Paragrafoelenco"/>
        <w:numPr>
          <w:ilvl w:val="0"/>
          <w:numId w:val="11"/>
        </w:numPr>
        <w:spacing w:after="0" w:line="240" w:lineRule="auto"/>
        <w:rPr>
          <w:sz w:val="24"/>
          <w:szCs w:val="24"/>
        </w:rPr>
      </w:pPr>
      <w:r w:rsidRPr="002427B4">
        <w:rPr>
          <w:sz w:val="24"/>
          <w:szCs w:val="24"/>
        </w:rPr>
        <w:t xml:space="preserve">numero totale di alunni presenti; </w:t>
      </w:r>
    </w:p>
    <w:p w14:paraId="0E95A4DA" w14:textId="22771693" w:rsidR="002427B4" w:rsidRPr="002427B4" w:rsidRDefault="002427B4" w:rsidP="002427B4">
      <w:pPr>
        <w:pStyle w:val="Paragrafoelenco"/>
        <w:numPr>
          <w:ilvl w:val="0"/>
          <w:numId w:val="11"/>
        </w:numPr>
        <w:spacing w:after="0" w:line="240" w:lineRule="auto"/>
        <w:rPr>
          <w:sz w:val="24"/>
          <w:szCs w:val="24"/>
        </w:rPr>
      </w:pPr>
      <w:r w:rsidRPr="002427B4">
        <w:rPr>
          <w:sz w:val="24"/>
          <w:szCs w:val="24"/>
        </w:rPr>
        <w:t xml:space="preserve">presenza/assenza di altri alunni stranieri frequentanti; </w:t>
      </w:r>
    </w:p>
    <w:p w14:paraId="7E2AB90B" w14:textId="15123BA9" w:rsidR="002427B4" w:rsidRPr="002427B4" w:rsidRDefault="002427B4" w:rsidP="002427B4">
      <w:pPr>
        <w:pStyle w:val="Paragrafoelenco"/>
        <w:numPr>
          <w:ilvl w:val="0"/>
          <w:numId w:val="11"/>
        </w:numPr>
        <w:spacing w:after="0" w:line="240" w:lineRule="auto"/>
        <w:rPr>
          <w:sz w:val="24"/>
          <w:szCs w:val="24"/>
        </w:rPr>
      </w:pPr>
      <w:r w:rsidRPr="002427B4">
        <w:rPr>
          <w:sz w:val="24"/>
          <w:szCs w:val="24"/>
        </w:rPr>
        <w:t xml:space="preserve">presenza/assenza di situazioni di disagio. </w:t>
      </w:r>
    </w:p>
    <w:p w14:paraId="3D2DE512" w14:textId="77777777" w:rsidR="002427B4" w:rsidRDefault="002427B4" w:rsidP="002427B4">
      <w:pPr>
        <w:spacing w:after="0" w:line="240" w:lineRule="auto"/>
        <w:ind w:left="360"/>
        <w:rPr>
          <w:sz w:val="24"/>
          <w:szCs w:val="24"/>
        </w:rPr>
      </w:pPr>
    </w:p>
    <w:p w14:paraId="2E2E326C" w14:textId="78A77648" w:rsidR="002427B4" w:rsidRDefault="002427B4" w:rsidP="002427B4">
      <w:pPr>
        <w:spacing w:after="0" w:line="240" w:lineRule="auto"/>
        <w:ind w:left="360"/>
        <w:rPr>
          <w:sz w:val="24"/>
          <w:szCs w:val="24"/>
        </w:rPr>
      </w:pPr>
      <w:r w:rsidRPr="002427B4">
        <w:rPr>
          <w:sz w:val="24"/>
          <w:szCs w:val="24"/>
        </w:rPr>
        <w:t>Il tempo massimo che trascorrerà fra il momento dell’iscrizione e la conferma dell’inserimento dell’alunno straniero nella classe non dovrà essere superiore ad una settimana.</w:t>
      </w:r>
    </w:p>
    <w:p w14:paraId="4B71AB6E" w14:textId="62CA7DCA" w:rsidR="0063754F" w:rsidRDefault="0063754F" w:rsidP="002427B4">
      <w:pPr>
        <w:spacing w:after="0" w:line="240" w:lineRule="auto"/>
        <w:ind w:left="360"/>
        <w:rPr>
          <w:sz w:val="24"/>
          <w:szCs w:val="24"/>
        </w:rPr>
      </w:pPr>
    </w:p>
    <w:p w14:paraId="28F9E874" w14:textId="77777777" w:rsidR="0063754F" w:rsidRPr="0063754F" w:rsidRDefault="0063754F" w:rsidP="002427B4">
      <w:pPr>
        <w:spacing w:after="0" w:line="240" w:lineRule="auto"/>
        <w:ind w:left="360"/>
        <w:rPr>
          <w:b/>
          <w:bCs/>
          <w:sz w:val="28"/>
          <w:szCs w:val="28"/>
        </w:rPr>
      </w:pPr>
      <w:r w:rsidRPr="0063754F">
        <w:rPr>
          <w:b/>
          <w:bCs/>
          <w:sz w:val="28"/>
          <w:szCs w:val="28"/>
        </w:rPr>
        <w:t xml:space="preserve">I DOCENTI DELLA CLASSE: </w:t>
      </w:r>
    </w:p>
    <w:p w14:paraId="343F34B5" w14:textId="21E61A08" w:rsidR="0063754F" w:rsidRPr="0063754F" w:rsidRDefault="0063754F" w:rsidP="0063754F">
      <w:pPr>
        <w:pStyle w:val="Paragrafoelenco"/>
        <w:numPr>
          <w:ilvl w:val="0"/>
          <w:numId w:val="12"/>
        </w:numPr>
        <w:spacing w:after="0" w:line="240" w:lineRule="auto"/>
        <w:rPr>
          <w:sz w:val="24"/>
          <w:szCs w:val="24"/>
        </w:rPr>
      </w:pPr>
      <w:r w:rsidRPr="0063754F">
        <w:rPr>
          <w:sz w:val="24"/>
          <w:szCs w:val="24"/>
        </w:rPr>
        <w:t xml:space="preserve">favoriscono l’integrazione nella classe promuovendo attività di piccolo gruppo, di contesto variato; </w:t>
      </w:r>
    </w:p>
    <w:p w14:paraId="608C39F2" w14:textId="7BEF8522" w:rsidR="0063754F" w:rsidRPr="0063754F" w:rsidRDefault="0063754F" w:rsidP="0063754F">
      <w:pPr>
        <w:pStyle w:val="Paragrafoelenco"/>
        <w:numPr>
          <w:ilvl w:val="0"/>
          <w:numId w:val="12"/>
        </w:numPr>
        <w:spacing w:after="0" w:line="240" w:lineRule="auto"/>
        <w:rPr>
          <w:sz w:val="24"/>
          <w:szCs w:val="24"/>
        </w:rPr>
      </w:pPr>
      <w:r w:rsidRPr="0063754F">
        <w:rPr>
          <w:sz w:val="24"/>
          <w:szCs w:val="24"/>
        </w:rPr>
        <w:t xml:space="preserve">individuano alcuni bisogni dell’alunno in fase d’apprendimento; </w:t>
      </w:r>
    </w:p>
    <w:p w14:paraId="214F09DB" w14:textId="72FF2460" w:rsidR="0063754F" w:rsidRPr="0063754F" w:rsidRDefault="0063754F" w:rsidP="0063754F">
      <w:pPr>
        <w:pStyle w:val="Paragrafoelenco"/>
        <w:numPr>
          <w:ilvl w:val="0"/>
          <w:numId w:val="12"/>
        </w:numPr>
        <w:spacing w:after="0" w:line="240" w:lineRule="auto"/>
        <w:rPr>
          <w:sz w:val="24"/>
          <w:szCs w:val="24"/>
        </w:rPr>
      </w:pPr>
      <w:r w:rsidRPr="0063754F">
        <w:rPr>
          <w:sz w:val="24"/>
          <w:szCs w:val="24"/>
        </w:rPr>
        <w:t xml:space="preserve">predispongono un piano di lavoro personalizzato; </w:t>
      </w:r>
    </w:p>
    <w:p w14:paraId="781EDDDD" w14:textId="5DED3184" w:rsidR="0063754F" w:rsidRPr="0063754F" w:rsidRDefault="0063754F" w:rsidP="0063754F">
      <w:pPr>
        <w:pStyle w:val="Paragrafoelenco"/>
        <w:numPr>
          <w:ilvl w:val="0"/>
          <w:numId w:val="12"/>
        </w:numPr>
        <w:spacing w:after="0" w:line="240" w:lineRule="auto"/>
        <w:rPr>
          <w:sz w:val="24"/>
          <w:szCs w:val="24"/>
        </w:rPr>
      </w:pPr>
      <w:r w:rsidRPr="0063754F">
        <w:rPr>
          <w:sz w:val="24"/>
          <w:szCs w:val="24"/>
        </w:rPr>
        <w:t xml:space="preserve">individuano modalità di </w:t>
      </w:r>
      <w:r w:rsidRPr="0063754F">
        <w:rPr>
          <w:b/>
          <w:bCs/>
          <w:sz w:val="24"/>
          <w:szCs w:val="24"/>
        </w:rPr>
        <w:t xml:space="preserve">semplificazione o facilitazione linguistica per ogni </w:t>
      </w:r>
      <w:proofErr w:type="gramStart"/>
      <w:r w:rsidRPr="0063754F">
        <w:rPr>
          <w:b/>
          <w:bCs/>
          <w:sz w:val="24"/>
          <w:szCs w:val="24"/>
        </w:rPr>
        <w:t>disciplina</w:t>
      </w:r>
      <w:r w:rsidRPr="0063754F">
        <w:rPr>
          <w:sz w:val="24"/>
          <w:szCs w:val="24"/>
          <w:vertAlign w:val="superscript"/>
        </w:rPr>
        <w:t>(</w:t>
      </w:r>
      <w:proofErr w:type="gramEnd"/>
      <w:r w:rsidRPr="0063754F">
        <w:rPr>
          <w:sz w:val="24"/>
          <w:szCs w:val="24"/>
          <w:vertAlign w:val="superscript"/>
        </w:rPr>
        <w:t>7)</w:t>
      </w:r>
      <w:r w:rsidRPr="0063754F">
        <w:rPr>
          <w:sz w:val="24"/>
          <w:szCs w:val="24"/>
        </w:rPr>
        <w:t xml:space="preserve">; </w:t>
      </w:r>
    </w:p>
    <w:p w14:paraId="0D489EA1" w14:textId="4D9D6B09" w:rsidR="0063754F" w:rsidRPr="0063754F" w:rsidRDefault="0063754F" w:rsidP="0063754F">
      <w:pPr>
        <w:pStyle w:val="Paragrafoelenco"/>
        <w:numPr>
          <w:ilvl w:val="0"/>
          <w:numId w:val="12"/>
        </w:numPr>
        <w:spacing w:after="0" w:line="240" w:lineRule="auto"/>
        <w:rPr>
          <w:sz w:val="24"/>
          <w:szCs w:val="24"/>
        </w:rPr>
      </w:pPr>
      <w:r w:rsidRPr="0063754F">
        <w:rPr>
          <w:sz w:val="24"/>
          <w:szCs w:val="24"/>
        </w:rPr>
        <w:t xml:space="preserve">elaborano, se necessario, </w:t>
      </w:r>
      <w:r w:rsidRPr="0063754F">
        <w:rPr>
          <w:b/>
          <w:bCs/>
          <w:sz w:val="24"/>
          <w:szCs w:val="24"/>
        </w:rPr>
        <w:t>percorsi didattici di italiano come L2</w:t>
      </w:r>
      <w:r w:rsidRPr="00E876F7">
        <w:rPr>
          <w:sz w:val="24"/>
          <w:szCs w:val="24"/>
          <w:vertAlign w:val="superscript"/>
        </w:rPr>
        <w:t>(8)</w:t>
      </w:r>
      <w:r w:rsidR="00E876F7">
        <w:rPr>
          <w:sz w:val="24"/>
          <w:szCs w:val="24"/>
        </w:rPr>
        <w:t xml:space="preserve">, </w:t>
      </w:r>
      <w:r w:rsidRPr="0063754F">
        <w:rPr>
          <w:sz w:val="24"/>
          <w:szCs w:val="24"/>
        </w:rPr>
        <w:t xml:space="preserve">anche in attività aggiuntiva attingendo alle risorse </w:t>
      </w:r>
      <w:r w:rsidRPr="00755E22">
        <w:rPr>
          <w:sz w:val="24"/>
          <w:szCs w:val="24"/>
        </w:rPr>
        <w:t xml:space="preserve">dell'art. </w:t>
      </w:r>
      <w:r w:rsidR="003E2169" w:rsidRPr="00755E22">
        <w:rPr>
          <w:sz w:val="24"/>
          <w:szCs w:val="24"/>
        </w:rPr>
        <w:t xml:space="preserve">2, c. 2 quinto </w:t>
      </w:r>
      <w:proofErr w:type="gramStart"/>
      <w:r w:rsidR="003E2169" w:rsidRPr="00755E22">
        <w:rPr>
          <w:sz w:val="24"/>
          <w:szCs w:val="24"/>
        </w:rPr>
        <w:t xml:space="preserve">alinea </w:t>
      </w:r>
      <w:r w:rsidRPr="00755E22">
        <w:rPr>
          <w:sz w:val="24"/>
          <w:szCs w:val="24"/>
        </w:rPr>
        <w:t xml:space="preserve"> del</w:t>
      </w:r>
      <w:proofErr w:type="gramEnd"/>
      <w:r w:rsidRPr="00755E22">
        <w:rPr>
          <w:sz w:val="24"/>
          <w:szCs w:val="24"/>
        </w:rPr>
        <w:t xml:space="preserve"> C.C.N.L. </w:t>
      </w:r>
      <w:r w:rsidR="003E2169" w:rsidRPr="00755E22">
        <w:rPr>
          <w:sz w:val="24"/>
          <w:szCs w:val="24"/>
        </w:rPr>
        <w:t>07</w:t>
      </w:r>
      <w:r w:rsidRPr="00755E22">
        <w:rPr>
          <w:sz w:val="24"/>
          <w:szCs w:val="24"/>
        </w:rPr>
        <w:t>/</w:t>
      </w:r>
      <w:r w:rsidR="003E2169" w:rsidRPr="00755E22">
        <w:rPr>
          <w:sz w:val="24"/>
          <w:szCs w:val="24"/>
        </w:rPr>
        <w:t>08</w:t>
      </w:r>
      <w:r w:rsidRPr="00755E22">
        <w:rPr>
          <w:sz w:val="24"/>
          <w:szCs w:val="24"/>
        </w:rPr>
        <w:t>/20</w:t>
      </w:r>
      <w:r w:rsidR="003E2169" w:rsidRPr="00755E22">
        <w:rPr>
          <w:sz w:val="24"/>
          <w:szCs w:val="24"/>
        </w:rPr>
        <w:t>14</w:t>
      </w:r>
      <w:r w:rsidRPr="0063754F">
        <w:rPr>
          <w:sz w:val="24"/>
          <w:szCs w:val="24"/>
        </w:rPr>
        <w:t xml:space="preserve"> e ad altre risorse assegnate all'Istituto;</w:t>
      </w:r>
    </w:p>
    <w:p w14:paraId="218BB363" w14:textId="20C52882" w:rsidR="0063754F" w:rsidRDefault="0063754F" w:rsidP="0063754F">
      <w:pPr>
        <w:pStyle w:val="Paragrafoelenco"/>
        <w:numPr>
          <w:ilvl w:val="0"/>
          <w:numId w:val="12"/>
        </w:numPr>
        <w:rPr>
          <w:sz w:val="24"/>
          <w:szCs w:val="24"/>
        </w:rPr>
      </w:pPr>
      <w:r>
        <w:rPr>
          <w:sz w:val="24"/>
          <w:szCs w:val="24"/>
        </w:rPr>
        <w:t>c</w:t>
      </w:r>
      <w:r w:rsidRPr="00E17F11">
        <w:rPr>
          <w:sz w:val="24"/>
          <w:szCs w:val="24"/>
        </w:rPr>
        <w:t xml:space="preserve">onsultano il sito </w:t>
      </w:r>
      <w:hyperlink r:id="rId14" w:history="1">
        <w:r w:rsidRPr="00E17F11">
          <w:rPr>
            <w:rStyle w:val="Collegamentoipertestuale"/>
            <w:sz w:val="24"/>
            <w:szCs w:val="24"/>
          </w:rPr>
          <w:t>www.retesenzaconfini.it</w:t>
        </w:r>
      </w:hyperlink>
      <w:r w:rsidRPr="00E17F11">
        <w:rPr>
          <w:sz w:val="24"/>
          <w:szCs w:val="24"/>
        </w:rPr>
        <w:t xml:space="preserve"> alle voci “progetti – materiali – esperienze”</w:t>
      </w:r>
      <w:r w:rsidR="00E876F7">
        <w:rPr>
          <w:sz w:val="24"/>
          <w:szCs w:val="24"/>
        </w:rPr>
        <w:t>.</w:t>
      </w:r>
    </w:p>
    <w:p w14:paraId="46AFC3F7" w14:textId="004002AB" w:rsidR="00E876F7" w:rsidRDefault="00E876F7" w:rsidP="00E876F7">
      <w:pPr>
        <w:rPr>
          <w:sz w:val="24"/>
          <w:szCs w:val="24"/>
        </w:rPr>
      </w:pPr>
    </w:p>
    <w:p w14:paraId="32B2FBEA" w14:textId="177716C7" w:rsidR="00FE29CC" w:rsidRDefault="00FE29CC" w:rsidP="00E876F7">
      <w:pPr>
        <w:rPr>
          <w:sz w:val="24"/>
          <w:szCs w:val="24"/>
        </w:rPr>
      </w:pPr>
    </w:p>
    <w:p w14:paraId="45B6611A" w14:textId="455458DB" w:rsidR="00E876F7" w:rsidRPr="00E876F7" w:rsidRDefault="00E876F7" w:rsidP="00E876F7">
      <w:pPr>
        <w:pStyle w:val="Paragrafoelenco"/>
        <w:numPr>
          <w:ilvl w:val="0"/>
          <w:numId w:val="9"/>
        </w:numPr>
        <w:jc w:val="center"/>
        <w:rPr>
          <w:b/>
          <w:bCs/>
          <w:sz w:val="32"/>
          <w:szCs w:val="32"/>
        </w:rPr>
      </w:pPr>
      <w:r w:rsidRPr="00E876F7">
        <w:rPr>
          <w:b/>
          <w:bCs/>
          <w:sz w:val="32"/>
          <w:szCs w:val="32"/>
        </w:rPr>
        <w:t>RAPPORTI E COLLABORAZIONE CON IL TERRITORIO</w:t>
      </w:r>
    </w:p>
    <w:p w14:paraId="4DDF2279" w14:textId="77777777" w:rsidR="00E876F7" w:rsidRDefault="00E876F7" w:rsidP="00E876F7">
      <w:pPr>
        <w:ind w:left="360"/>
      </w:pPr>
    </w:p>
    <w:p w14:paraId="1B8B4387" w14:textId="77777777" w:rsidR="00E876F7" w:rsidRDefault="00E876F7" w:rsidP="00E876F7">
      <w:pPr>
        <w:ind w:left="360"/>
        <w:jc w:val="both"/>
        <w:rPr>
          <w:sz w:val="24"/>
          <w:szCs w:val="24"/>
        </w:rPr>
      </w:pPr>
      <w:r w:rsidRPr="00E876F7">
        <w:rPr>
          <w:sz w:val="24"/>
          <w:szCs w:val="24"/>
        </w:rPr>
        <w:t xml:space="preserve">Per promuovere la piena integrazione dei ragazzi nel più vasto contesto sociale, la scuola ha bisogno delle risorse del territorio, della collaborazione con servizi, associazioni, luoghi d’aggregazione, biblioteche e, in primo luogo, con le amministrazioni locali per costruire una rete d’intervento che rimuova eventuali ostacoli e favorisca una cultura dell’accoglienza e dello scambio culturale. </w:t>
      </w:r>
    </w:p>
    <w:p w14:paraId="47455079" w14:textId="77777777" w:rsidR="00E876F7" w:rsidRDefault="00E876F7" w:rsidP="00E876F7">
      <w:pPr>
        <w:ind w:left="360"/>
        <w:jc w:val="both"/>
        <w:rPr>
          <w:sz w:val="24"/>
          <w:szCs w:val="24"/>
        </w:rPr>
      </w:pPr>
      <w:r w:rsidRPr="00E876F7">
        <w:rPr>
          <w:sz w:val="24"/>
          <w:szCs w:val="24"/>
        </w:rPr>
        <w:t xml:space="preserve">Queste attività sono curate, in modo particolare, dalla Commissione Intercultura di Istituto e/o di Rete, la quale: </w:t>
      </w:r>
    </w:p>
    <w:p w14:paraId="5DA0C002" w14:textId="079B4DE0" w:rsidR="00E876F7" w:rsidRPr="00E876F7" w:rsidRDefault="00E876F7" w:rsidP="00E876F7">
      <w:pPr>
        <w:pStyle w:val="Paragrafoelenco"/>
        <w:numPr>
          <w:ilvl w:val="0"/>
          <w:numId w:val="13"/>
        </w:numPr>
        <w:jc w:val="both"/>
        <w:rPr>
          <w:sz w:val="24"/>
          <w:szCs w:val="24"/>
        </w:rPr>
      </w:pPr>
      <w:r w:rsidRPr="00E876F7">
        <w:rPr>
          <w:sz w:val="24"/>
          <w:szCs w:val="24"/>
        </w:rPr>
        <w:t xml:space="preserve">stabilisce contatti annuali d’incontro per favorire lo scambio di conoscenze e per affrontare tematiche concrete; </w:t>
      </w:r>
    </w:p>
    <w:p w14:paraId="4AB1EA41" w14:textId="77777777" w:rsidR="00E876F7" w:rsidRDefault="00E876F7" w:rsidP="00E876F7">
      <w:pPr>
        <w:pStyle w:val="Paragrafoelenco"/>
        <w:numPr>
          <w:ilvl w:val="0"/>
          <w:numId w:val="13"/>
        </w:numPr>
        <w:jc w:val="both"/>
        <w:rPr>
          <w:sz w:val="24"/>
          <w:szCs w:val="24"/>
        </w:rPr>
      </w:pPr>
      <w:r w:rsidRPr="00E876F7">
        <w:rPr>
          <w:sz w:val="24"/>
          <w:szCs w:val="24"/>
        </w:rPr>
        <w:t xml:space="preserve">attiva collaborazioni con le amministrazioni locali per costruire percorsi comuni: </w:t>
      </w:r>
    </w:p>
    <w:p w14:paraId="2B97BC78" w14:textId="77777777" w:rsidR="00E876F7" w:rsidRDefault="00E876F7" w:rsidP="00E876F7">
      <w:pPr>
        <w:pStyle w:val="Paragrafoelenco"/>
        <w:ind w:left="1080"/>
        <w:jc w:val="both"/>
        <w:rPr>
          <w:sz w:val="24"/>
          <w:szCs w:val="24"/>
        </w:rPr>
      </w:pPr>
      <w:r>
        <w:rPr>
          <w:sz w:val="24"/>
          <w:szCs w:val="24"/>
        </w:rPr>
        <w:t xml:space="preserve">a) </w:t>
      </w:r>
      <w:r w:rsidRPr="00E876F7">
        <w:rPr>
          <w:sz w:val="24"/>
          <w:szCs w:val="24"/>
        </w:rPr>
        <w:t xml:space="preserve">per l’insegnamento dell’italiano come L2 ai minori e/o agli adulti, in contesti educativi extrascolastici e in riferimento anche alle opportunità ludiche e/o socio-ricreative presenti nel territorio (Cooperative – Centri Ricreativi Aperti); </w:t>
      </w:r>
    </w:p>
    <w:p w14:paraId="160810ED" w14:textId="33AA6955" w:rsidR="00E876F7" w:rsidRPr="00E876F7" w:rsidRDefault="00E876F7" w:rsidP="00E876F7">
      <w:pPr>
        <w:pStyle w:val="Paragrafoelenco"/>
        <w:ind w:left="1080"/>
        <w:jc w:val="both"/>
        <w:rPr>
          <w:sz w:val="24"/>
          <w:szCs w:val="24"/>
        </w:rPr>
      </w:pPr>
      <w:r>
        <w:rPr>
          <w:sz w:val="24"/>
          <w:szCs w:val="24"/>
        </w:rPr>
        <w:t xml:space="preserve">b) </w:t>
      </w:r>
      <w:r w:rsidRPr="00E876F7">
        <w:rPr>
          <w:sz w:val="24"/>
          <w:szCs w:val="24"/>
        </w:rPr>
        <w:t xml:space="preserve">per la formazione del personale docente e ATA; </w:t>
      </w:r>
    </w:p>
    <w:p w14:paraId="57A439A7" w14:textId="3B8A78F8" w:rsidR="00E876F7" w:rsidRPr="00E876F7" w:rsidRDefault="00E876F7" w:rsidP="00E876F7">
      <w:pPr>
        <w:pStyle w:val="Paragrafoelenco"/>
        <w:numPr>
          <w:ilvl w:val="0"/>
          <w:numId w:val="13"/>
        </w:numPr>
        <w:jc w:val="both"/>
        <w:rPr>
          <w:sz w:val="24"/>
          <w:szCs w:val="24"/>
        </w:rPr>
      </w:pPr>
      <w:r w:rsidRPr="00E876F7">
        <w:rPr>
          <w:sz w:val="24"/>
          <w:szCs w:val="24"/>
        </w:rPr>
        <w:t xml:space="preserve">contatta le associazioni di volontariato e/o le cooperative con finalità sociali che operano sul territorio; </w:t>
      </w:r>
    </w:p>
    <w:p w14:paraId="7392458F" w14:textId="061CE2E6" w:rsidR="00E876F7" w:rsidRDefault="00E876F7" w:rsidP="00E876F7">
      <w:pPr>
        <w:pStyle w:val="Paragrafoelenco"/>
        <w:numPr>
          <w:ilvl w:val="0"/>
          <w:numId w:val="13"/>
        </w:numPr>
        <w:jc w:val="both"/>
        <w:rPr>
          <w:sz w:val="24"/>
          <w:szCs w:val="24"/>
        </w:rPr>
      </w:pPr>
      <w:r w:rsidRPr="00E876F7">
        <w:rPr>
          <w:sz w:val="24"/>
          <w:szCs w:val="24"/>
        </w:rPr>
        <w:t>contatta le associazioni delle comunità straniere presenti sul territorio.</w:t>
      </w:r>
    </w:p>
    <w:p w14:paraId="1D39379F" w14:textId="3C26EA61" w:rsidR="003C1D69" w:rsidRDefault="003C1D69" w:rsidP="003C1D69">
      <w:pPr>
        <w:jc w:val="both"/>
        <w:rPr>
          <w:sz w:val="24"/>
          <w:szCs w:val="24"/>
        </w:rPr>
      </w:pPr>
    </w:p>
    <w:p w14:paraId="3BFA65D4" w14:textId="102140A6" w:rsidR="003C1D69" w:rsidRDefault="003C1D69" w:rsidP="003C1D69">
      <w:pPr>
        <w:jc w:val="both"/>
        <w:rPr>
          <w:sz w:val="24"/>
          <w:szCs w:val="24"/>
        </w:rPr>
      </w:pPr>
    </w:p>
    <w:p w14:paraId="66B9D07B" w14:textId="017FF706" w:rsidR="003C1D69" w:rsidRDefault="003C1D69" w:rsidP="003C1D69">
      <w:pPr>
        <w:jc w:val="both"/>
        <w:rPr>
          <w:sz w:val="24"/>
          <w:szCs w:val="24"/>
        </w:rPr>
      </w:pPr>
    </w:p>
    <w:p w14:paraId="253449B8" w14:textId="61FCD596" w:rsidR="003C1D69" w:rsidRDefault="003C1D69" w:rsidP="003C1D69">
      <w:pPr>
        <w:jc w:val="both"/>
        <w:rPr>
          <w:sz w:val="24"/>
          <w:szCs w:val="24"/>
        </w:rPr>
      </w:pPr>
    </w:p>
    <w:p w14:paraId="3B9AB43F" w14:textId="3901A177" w:rsidR="003C1D69" w:rsidRDefault="003C1D69" w:rsidP="003C1D69">
      <w:pPr>
        <w:jc w:val="both"/>
        <w:rPr>
          <w:sz w:val="24"/>
          <w:szCs w:val="24"/>
        </w:rPr>
      </w:pPr>
    </w:p>
    <w:p w14:paraId="0E9C1E23" w14:textId="163CD845" w:rsidR="003C1D69" w:rsidRDefault="003C1D69" w:rsidP="003C1D69">
      <w:pPr>
        <w:jc w:val="both"/>
        <w:rPr>
          <w:sz w:val="24"/>
          <w:szCs w:val="24"/>
        </w:rPr>
      </w:pPr>
    </w:p>
    <w:p w14:paraId="37418158" w14:textId="670BE23C" w:rsidR="003C1D69" w:rsidRDefault="003C1D69" w:rsidP="003C1D69">
      <w:pPr>
        <w:jc w:val="both"/>
        <w:rPr>
          <w:sz w:val="24"/>
          <w:szCs w:val="24"/>
        </w:rPr>
      </w:pPr>
    </w:p>
    <w:p w14:paraId="4DF30CC2" w14:textId="003D5D13" w:rsidR="003C1D69" w:rsidRDefault="003C1D69" w:rsidP="003C1D69">
      <w:pPr>
        <w:jc w:val="both"/>
        <w:rPr>
          <w:sz w:val="24"/>
          <w:szCs w:val="24"/>
        </w:rPr>
      </w:pPr>
    </w:p>
    <w:p w14:paraId="4D285946" w14:textId="1FF5B530" w:rsidR="003C1D69" w:rsidRDefault="003C1D69" w:rsidP="003C1D69">
      <w:pPr>
        <w:jc w:val="both"/>
        <w:rPr>
          <w:sz w:val="24"/>
          <w:szCs w:val="24"/>
        </w:rPr>
      </w:pPr>
    </w:p>
    <w:p w14:paraId="3034C3BC" w14:textId="7345E035" w:rsidR="003C1D69" w:rsidRDefault="003C1D69" w:rsidP="003C1D69">
      <w:pPr>
        <w:jc w:val="both"/>
        <w:rPr>
          <w:sz w:val="24"/>
          <w:szCs w:val="24"/>
        </w:rPr>
      </w:pPr>
    </w:p>
    <w:p w14:paraId="5AB73415" w14:textId="4155F9F2" w:rsidR="003C1D69" w:rsidRDefault="003C1D69" w:rsidP="003C1D69">
      <w:pPr>
        <w:jc w:val="both"/>
        <w:rPr>
          <w:sz w:val="24"/>
          <w:szCs w:val="24"/>
        </w:rPr>
      </w:pPr>
    </w:p>
    <w:p w14:paraId="1A629D78" w14:textId="543FD54A" w:rsidR="003C1D69" w:rsidRDefault="003C1D69" w:rsidP="003C1D69">
      <w:pPr>
        <w:jc w:val="both"/>
        <w:rPr>
          <w:sz w:val="24"/>
          <w:szCs w:val="24"/>
        </w:rPr>
      </w:pPr>
    </w:p>
    <w:p w14:paraId="2FE669C6" w14:textId="3574AE5E" w:rsidR="003C1D69" w:rsidRDefault="003C1D69" w:rsidP="003C1D69">
      <w:pPr>
        <w:jc w:val="both"/>
        <w:rPr>
          <w:sz w:val="24"/>
          <w:szCs w:val="24"/>
        </w:rPr>
      </w:pPr>
    </w:p>
    <w:p w14:paraId="58521308" w14:textId="5FB0ED4D" w:rsidR="003C1D69" w:rsidRDefault="003C1D69" w:rsidP="003C1D69">
      <w:pPr>
        <w:jc w:val="both"/>
        <w:rPr>
          <w:sz w:val="24"/>
          <w:szCs w:val="24"/>
        </w:rPr>
      </w:pPr>
    </w:p>
    <w:p w14:paraId="2D43705E" w14:textId="0F3A8F0F" w:rsidR="003C1D69" w:rsidRDefault="003C1D69" w:rsidP="003C1D69">
      <w:pPr>
        <w:jc w:val="both"/>
        <w:rPr>
          <w:sz w:val="24"/>
          <w:szCs w:val="24"/>
        </w:rPr>
      </w:pPr>
    </w:p>
    <w:p w14:paraId="548EDBCF" w14:textId="4A34B7BB" w:rsidR="003C1D69" w:rsidRDefault="003C1D69" w:rsidP="003C1D69">
      <w:pPr>
        <w:jc w:val="both"/>
        <w:rPr>
          <w:sz w:val="24"/>
          <w:szCs w:val="24"/>
        </w:rPr>
      </w:pPr>
    </w:p>
    <w:p w14:paraId="637968DB" w14:textId="43B8974A" w:rsidR="00DC1951" w:rsidRDefault="00DC1951" w:rsidP="003C1D69">
      <w:pPr>
        <w:jc w:val="both"/>
        <w:rPr>
          <w:sz w:val="24"/>
          <w:szCs w:val="24"/>
        </w:rPr>
      </w:pPr>
    </w:p>
    <w:p w14:paraId="1B90C3C8" w14:textId="1BB39797" w:rsidR="00DC1951" w:rsidRDefault="00DC1951" w:rsidP="003C1D69">
      <w:pPr>
        <w:jc w:val="both"/>
        <w:rPr>
          <w:sz w:val="24"/>
          <w:szCs w:val="24"/>
        </w:rPr>
      </w:pPr>
    </w:p>
    <w:p w14:paraId="53CB3DB7" w14:textId="370B88B9" w:rsidR="00DC1951" w:rsidRDefault="00DC1951" w:rsidP="003C1D69">
      <w:pPr>
        <w:jc w:val="both"/>
        <w:rPr>
          <w:sz w:val="24"/>
          <w:szCs w:val="24"/>
        </w:rPr>
      </w:pPr>
    </w:p>
    <w:p w14:paraId="5088E29E" w14:textId="77777777" w:rsidR="00DC1951" w:rsidRDefault="00DC1951" w:rsidP="003C1D69">
      <w:pPr>
        <w:jc w:val="both"/>
        <w:rPr>
          <w:sz w:val="24"/>
          <w:szCs w:val="24"/>
        </w:rPr>
      </w:pPr>
    </w:p>
    <w:p w14:paraId="2F92DDF2" w14:textId="77777777" w:rsidR="003C1D69" w:rsidRPr="003C1D69" w:rsidRDefault="003C1D69" w:rsidP="003C1D69">
      <w:pPr>
        <w:jc w:val="both"/>
        <w:rPr>
          <w:sz w:val="32"/>
          <w:szCs w:val="32"/>
        </w:rPr>
      </w:pPr>
      <w:r w:rsidRPr="003C1D69">
        <w:rPr>
          <w:sz w:val="32"/>
          <w:szCs w:val="32"/>
        </w:rPr>
        <w:t xml:space="preserve">Appendice </w:t>
      </w:r>
    </w:p>
    <w:p w14:paraId="32D5FF36" w14:textId="3FA2ACE3" w:rsidR="003C1D69" w:rsidRPr="003C1D69" w:rsidRDefault="003C1D69" w:rsidP="003C1D69">
      <w:pPr>
        <w:spacing w:after="0" w:line="240" w:lineRule="auto"/>
        <w:jc w:val="both"/>
        <w:rPr>
          <w:sz w:val="24"/>
          <w:szCs w:val="24"/>
        </w:rPr>
      </w:pPr>
      <w:r>
        <w:rPr>
          <w:b/>
          <w:bCs/>
          <w:sz w:val="28"/>
          <w:szCs w:val="28"/>
          <w:vertAlign w:val="superscript"/>
        </w:rPr>
        <w:t xml:space="preserve">(1) </w:t>
      </w:r>
      <w:r w:rsidRPr="003C1D69">
        <w:rPr>
          <w:b/>
          <w:bCs/>
          <w:sz w:val="28"/>
          <w:szCs w:val="28"/>
        </w:rPr>
        <w:t>Il protocollo d’accoglienza</w:t>
      </w:r>
      <w:r w:rsidRPr="003C1D69">
        <w:rPr>
          <w:sz w:val="24"/>
          <w:szCs w:val="24"/>
        </w:rPr>
        <w:t xml:space="preserve"> </w:t>
      </w:r>
    </w:p>
    <w:p w14:paraId="50AE9BA7" w14:textId="77777777" w:rsidR="003C1D69" w:rsidRDefault="003C1D69" w:rsidP="003C1D69">
      <w:pPr>
        <w:spacing w:after="0" w:line="240" w:lineRule="auto"/>
        <w:jc w:val="both"/>
        <w:rPr>
          <w:sz w:val="24"/>
          <w:szCs w:val="24"/>
        </w:rPr>
      </w:pPr>
    </w:p>
    <w:p w14:paraId="53EAC8FF" w14:textId="23D22A54" w:rsidR="003C1D69" w:rsidRDefault="003C1D69" w:rsidP="003C1D69">
      <w:pPr>
        <w:spacing w:after="0" w:line="240" w:lineRule="auto"/>
        <w:jc w:val="both"/>
        <w:rPr>
          <w:sz w:val="24"/>
          <w:szCs w:val="24"/>
        </w:rPr>
      </w:pPr>
      <w:r w:rsidRPr="003C1D69">
        <w:rPr>
          <w:sz w:val="24"/>
          <w:szCs w:val="24"/>
        </w:rPr>
        <w:t xml:space="preserve">Il protocollo d’accoglienza si propone di: </w:t>
      </w:r>
    </w:p>
    <w:p w14:paraId="02DCC88E" w14:textId="63AF788F"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definire pratiche condivise all’interno delle scuole in tema d’accoglienza di alunni stranieri; </w:t>
      </w:r>
    </w:p>
    <w:p w14:paraId="7984E4A8" w14:textId="5A5AC89C"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facilitare l’ingresso di bambini e ragazzi di altra nazionalità nel sistema scolastico e sociale; </w:t>
      </w:r>
    </w:p>
    <w:p w14:paraId="41001291" w14:textId="341A2FD0"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sostenere gli alunni neo arrivati nella fase di adattamento al nuovo contesto; </w:t>
      </w:r>
    </w:p>
    <w:p w14:paraId="1B964FEC" w14:textId="660D386D"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favorire un clima d’accoglienza e di attenzione alle relazioni che prevenga e rimuova eventuali ostacoli alla piena integrazione; </w:t>
      </w:r>
    </w:p>
    <w:p w14:paraId="336A7AA1" w14:textId="38F32FDA"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costruire un contesto favorevole all’incontro con le altre culture e con le “storie” di ogni bambino; - promuovere la comunicazione e la collaborazione fra scuola e territorio sui temi dell’accoglienza e dell’educazione interculturale nell’ottica di un sistema formativo integrato. </w:t>
      </w:r>
    </w:p>
    <w:p w14:paraId="767AF6BC" w14:textId="77777777" w:rsidR="003C1D69" w:rsidRDefault="003C1D69" w:rsidP="003C1D69">
      <w:pPr>
        <w:spacing w:after="0" w:line="240" w:lineRule="auto"/>
        <w:jc w:val="both"/>
        <w:rPr>
          <w:sz w:val="24"/>
          <w:szCs w:val="24"/>
        </w:rPr>
      </w:pPr>
      <w:r w:rsidRPr="003C1D69">
        <w:rPr>
          <w:sz w:val="24"/>
          <w:szCs w:val="24"/>
        </w:rPr>
        <w:t xml:space="preserve">Pertanto, il protocollo d’accoglienza, con delibera del Collegio Docenti: </w:t>
      </w:r>
    </w:p>
    <w:p w14:paraId="0B04F9B3" w14:textId="77777777" w:rsidR="004F35F1" w:rsidRDefault="003C1D69" w:rsidP="003C1D69">
      <w:pPr>
        <w:pStyle w:val="Paragrafoelenco"/>
        <w:numPr>
          <w:ilvl w:val="0"/>
          <w:numId w:val="17"/>
        </w:numPr>
        <w:spacing w:after="0" w:line="240" w:lineRule="auto"/>
        <w:jc w:val="both"/>
        <w:rPr>
          <w:sz w:val="24"/>
          <w:szCs w:val="24"/>
        </w:rPr>
      </w:pPr>
      <w:r w:rsidRPr="003C1D69">
        <w:rPr>
          <w:sz w:val="24"/>
          <w:szCs w:val="24"/>
        </w:rPr>
        <w:t xml:space="preserve">contiene criteri, principi, indicazioni riguardanti l’iscrizione e l’inserimento degli alunni immigrati; </w:t>
      </w:r>
    </w:p>
    <w:p w14:paraId="6CB7EE67" w14:textId="278A87F9"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definisce compiti e ruoli degli operatori scolastici; </w:t>
      </w:r>
    </w:p>
    <w:p w14:paraId="61DCE6EE" w14:textId="755070EA"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traccia le diverse possibili fasi dell’accoglienza e delle attività di facilitazione per l’apprendimento della lingua italiana. </w:t>
      </w:r>
    </w:p>
    <w:p w14:paraId="3F7835B7" w14:textId="559625EA" w:rsidR="003C1D69" w:rsidRDefault="003C1D69" w:rsidP="003C1D69">
      <w:pPr>
        <w:spacing w:after="0" w:line="240" w:lineRule="auto"/>
        <w:jc w:val="both"/>
        <w:rPr>
          <w:sz w:val="24"/>
          <w:szCs w:val="24"/>
        </w:rPr>
      </w:pPr>
      <w:r w:rsidRPr="003C1D69">
        <w:rPr>
          <w:sz w:val="24"/>
          <w:szCs w:val="24"/>
        </w:rPr>
        <w:t>Il protocollo costituisce uno strumento di lavoro che viene integrato e rivisto sulla base delle esperienze realizzate. La sua adozione consente di attuare in modo operativo le indicazioni normative contenute nell'art. 45 del DPR 31/8/99 n° 394.</w:t>
      </w:r>
    </w:p>
    <w:p w14:paraId="7C397073" w14:textId="429BE1F0" w:rsidR="003C1D69" w:rsidRDefault="003C1D69" w:rsidP="003C1D69">
      <w:pPr>
        <w:spacing w:after="0" w:line="240" w:lineRule="auto"/>
        <w:jc w:val="both"/>
        <w:rPr>
          <w:sz w:val="24"/>
          <w:szCs w:val="24"/>
        </w:rPr>
      </w:pPr>
    </w:p>
    <w:p w14:paraId="608D50CB" w14:textId="77777777" w:rsidR="003C1D69" w:rsidRPr="003C1D69" w:rsidRDefault="003C1D69" w:rsidP="003C1D69">
      <w:pPr>
        <w:spacing w:after="0" w:line="240" w:lineRule="auto"/>
        <w:jc w:val="both"/>
        <w:rPr>
          <w:b/>
          <w:bCs/>
          <w:sz w:val="28"/>
          <w:szCs w:val="28"/>
        </w:rPr>
      </w:pPr>
      <w:r w:rsidRPr="003C1D69">
        <w:rPr>
          <w:b/>
          <w:bCs/>
          <w:sz w:val="28"/>
          <w:szCs w:val="28"/>
        </w:rPr>
        <w:t xml:space="preserve">DPR 31/8/99 n° 394 </w:t>
      </w:r>
    </w:p>
    <w:p w14:paraId="3E2AB2F8" w14:textId="77777777" w:rsidR="003C1D69" w:rsidRDefault="003C1D69" w:rsidP="003C1D69">
      <w:pPr>
        <w:spacing w:after="0" w:line="240" w:lineRule="auto"/>
        <w:jc w:val="both"/>
      </w:pPr>
    </w:p>
    <w:p w14:paraId="261D386D" w14:textId="77777777" w:rsidR="003C1D69" w:rsidRDefault="003C1D69" w:rsidP="003C1D69">
      <w:pPr>
        <w:spacing w:after="0" w:line="240" w:lineRule="auto"/>
        <w:jc w:val="both"/>
        <w:rPr>
          <w:sz w:val="24"/>
          <w:szCs w:val="24"/>
        </w:rPr>
      </w:pPr>
      <w:r w:rsidRPr="003C1D69">
        <w:rPr>
          <w:sz w:val="24"/>
          <w:szCs w:val="24"/>
        </w:rPr>
        <w:t xml:space="preserve">Il DPR 31/8/99 n° 394 all’art. 45 “Iscrizione scolastica” attribuisce al Collegio dei Docenti numerosi compiti deliberativi e di proposta in merito all’inserimento nelle classi degli alunni stranieri. </w:t>
      </w:r>
    </w:p>
    <w:p w14:paraId="10CF874D" w14:textId="77777777" w:rsidR="003C1D69" w:rsidRDefault="003C1D69" w:rsidP="003C1D69">
      <w:pPr>
        <w:spacing w:after="0" w:line="240" w:lineRule="auto"/>
        <w:jc w:val="both"/>
        <w:rPr>
          <w:sz w:val="24"/>
          <w:szCs w:val="24"/>
        </w:rPr>
      </w:pPr>
      <w:r w:rsidRPr="003C1D69">
        <w:rPr>
          <w:sz w:val="24"/>
          <w:szCs w:val="24"/>
        </w:rPr>
        <w:t xml:space="preserve">Per sostenere questi compiti il Collegio dei Docenti stabilisce quanto segue: </w:t>
      </w:r>
    </w:p>
    <w:p w14:paraId="3208ADBF" w14:textId="36427640"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è istituita la Commissione Intercultura, come gruppo di lavoro e articolazione del Collegio; </w:t>
      </w:r>
    </w:p>
    <w:p w14:paraId="64B3AC18" w14:textId="1C968992"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la Commissione rappresenta l’Istituto e sarà composta dal Dirigente Scolastico o da un suo delegato, e possibilmente da un docente per plesso; possono partecipare docenti che operano nei corsi di alfabetizzazione degli adulti immigrati e altre figure che si occupano di intercultura; </w:t>
      </w:r>
    </w:p>
    <w:p w14:paraId="6EADB7BF" w14:textId="64C18610"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le competenze del gruppo di lavoro hanno carattere consultivo, gestionale e progettuale; </w:t>
      </w:r>
    </w:p>
    <w:p w14:paraId="519BFB3B" w14:textId="490AFA96"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la Commissione si riunisce per progettare azioni comuni, per monitorare i progetti esistenti, per operare un raccordo tra le diverse realtà e con la rete, per reperire risorse e materiali; </w:t>
      </w:r>
    </w:p>
    <w:p w14:paraId="2D7B32C8" w14:textId="527C1D4A"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lastRenderedPageBreak/>
        <w:t xml:space="preserve">l’istituzione formale di un gruppo di lavoro come articolazione del Collegio Docenti segnala l’impegno dell’Istituto in questo campo ed evidenzia l’assunzione collegiale di responsabilità; </w:t>
      </w:r>
    </w:p>
    <w:p w14:paraId="4967E95F" w14:textId="1EA127A5"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 xml:space="preserve">è nominato, nei plessi dove è possibile, un insegnante referente che dà disponibilità ad accogliere, in un giorno e orario settimanale da lui definito, l’alunno straniero neo arrivato; </w:t>
      </w:r>
    </w:p>
    <w:p w14:paraId="71379F42" w14:textId="4FD040BC" w:rsidR="003C1D69" w:rsidRPr="003C1D69" w:rsidRDefault="003C1D69" w:rsidP="003C1D69">
      <w:pPr>
        <w:pStyle w:val="Paragrafoelenco"/>
        <w:numPr>
          <w:ilvl w:val="0"/>
          <w:numId w:val="17"/>
        </w:numPr>
        <w:spacing w:after="0" w:line="240" w:lineRule="auto"/>
        <w:jc w:val="both"/>
        <w:rPr>
          <w:sz w:val="24"/>
          <w:szCs w:val="24"/>
        </w:rPr>
      </w:pPr>
      <w:r w:rsidRPr="003C1D69">
        <w:rPr>
          <w:sz w:val="24"/>
          <w:szCs w:val="24"/>
        </w:rPr>
        <w:t>l’insegnante referente si attiva, con l’équipe pedagogica interessata, per progettare l’accoglienza.</w:t>
      </w:r>
    </w:p>
    <w:p w14:paraId="1B0ECAED" w14:textId="23E58BF8" w:rsidR="0063754F" w:rsidRDefault="0063754F" w:rsidP="002427B4">
      <w:pPr>
        <w:spacing w:after="0" w:line="240" w:lineRule="auto"/>
        <w:ind w:left="360"/>
        <w:rPr>
          <w:b/>
          <w:bCs/>
          <w:sz w:val="24"/>
          <w:szCs w:val="24"/>
        </w:rPr>
      </w:pPr>
    </w:p>
    <w:p w14:paraId="4F02ACF0" w14:textId="77777777" w:rsidR="00DC1951" w:rsidRDefault="00DC1951" w:rsidP="002427B4">
      <w:pPr>
        <w:spacing w:after="0" w:line="240" w:lineRule="auto"/>
        <w:ind w:left="360"/>
        <w:rPr>
          <w:b/>
          <w:bCs/>
          <w:sz w:val="24"/>
          <w:szCs w:val="24"/>
        </w:rPr>
      </w:pPr>
    </w:p>
    <w:p w14:paraId="43C70FED" w14:textId="77777777" w:rsidR="00772549" w:rsidRDefault="00772549" w:rsidP="002427B4">
      <w:pPr>
        <w:spacing w:after="0" w:line="240" w:lineRule="auto"/>
        <w:ind w:left="360"/>
      </w:pPr>
    </w:p>
    <w:p w14:paraId="56BBD8E2" w14:textId="49D3CBAB" w:rsidR="00772549" w:rsidRPr="00772549" w:rsidRDefault="00772549" w:rsidP="002427B4">
      <w:pPr>
        <w:spacing w:after="0" w:line="240" w:lineRule="auto"/>
        <w:ind w:left="360"/>
        <w:rPr>
          <w:b/>
          <w:bCs/>
          <w:sz w:val="28"/>
          <w:szCs w:val="28"/>
        </w:rPr>
      </w:pPr>
      <w:r>
        <w:rPr>
          <w:b/>
          <w:bCs/>
          <w:sz w:val="28"/>
          <w:szCs w:val="28"/>
          <w:vertAlign w:val="superscript"/>
        </w:rPr>
        <w:t xml:space="preserve">(2) </w:t>
      </w:r>
      <w:r w:rsidRPr="00772549">
        <w:rPr>
          <w:b/>
          <w:bCs/>
          <w:sz w:val="28"/>
          <w:szCs w:val="28"/>
        </w:rPr>
        <w:t xml:space="preserve">L’iscrizione </w:t>
      </w:r>
    </w:p>
    <w:p w14:paraId="75231FDE" w14:textId="77777777" w:rsidR="00772549" w:rsidRDefault="00772549" w:rsidP="002427B4">
      <w:pPr>
        <w:spacing w:after="0" w:line="240" w:lineRule="auto"/>
        <w:ind w:left="360"/>
        <w:rPr>
          <w:sz w:val="24"/>
          <w:szCs w:val="24"/>
        </w:rPr>
      </w:pPr>
    </w:p>
    <w:p w14:paraId="5E51618C" w14:textId="77777777" w:rsidR="00772549" w:rsidRDefault="00772549" w:rsidP="00A40855">
      <w:pPr>
        <w:spacing w:after="0" w:line="240" w:lineRule="auto"/>
        <w:ind w:left="360"/>
        <w:jc w:val="both"/>
        <w:rPr>
          <w:sz w:val="24"/>
          <w:szCs w:val="24"/>
        </w:rPr>
      </w:pPr>
      <w:r w:rsidRPr="00772549">
        <w:rPr>
          <w:sz w:val="24"/>
          <w:szCs w:val="24"/>
        </w:rPr>
        <w:t xml:space="preserve">È utile, indicare fra il personale di segreteria, chi è incaricato del ricevimento delle iscrizioni degli alunni stranieri anche al fine di affinare progressivamente abilità comunicative e relazionali che aiutano senz’altro l’interazione con i “nuovi utenti”. </w:t>
      </w:r>
    </w:p>
    <w:p w14:paraId="19CAF4A9" w14:textId="77777777" w:rsidR="00772549" w:rsidRDefault="00772549" w:rsidP="00A40855">
      <w:pPr>
        <w:spacing w:after="0" w:line="240" w:lineRule="auto"/>
        <w:ind w:left="360"/>
        <w:jc w:val="both"/>
        <w:rPr>
          <w:sz w:val="24"/>
          <w:szCs w:val="24"/>
        </w:rPr>
      </w:pPr>
      <w:r w:rsidRPr="00772549">
        <w:rPr>
          <w:sz w:val="24"/>
          <w:szCs w:val="24"/>
        </w:rPr>
        <w:t>Verrà aggiornata, dalla segreteria, un’anagrafe degli alunni stranieri presenti nell’Istituto. Sono a disposizione del personale di segreteria i documenti e le informazioni da richiedere, gli avvisi, i moduli, le note informative sulla scuola scritte in alcune lingue d’origine. Questo materiale</w:t>
      </w:r>
      <w:r>
        <w:rPr>
          <w:sz w:val="24"/>
          <w:szCs w:val="24"/>
        </w:rPr>
        <w:t xml:space="preserve">, </w:t>
      </w:r>
      <w:r w:rsidRPr="00DA1C67">
        <w:rPr>
          <w:sz w:val="24"/>
          <w:szCs w:val="24"/>
        </w:rPr>
        <w:t xml:space="preserve">reperibile nel sito </w:t>
      </w:r>
      <w:hyperlink r:id="rId15" w:history="1">
        <w:r w:rsidRPr="00DA1C67">
          <w:rPr>
            <w:rStyle w:val="Collegamentoipertestuale"/>
            <w:sz w:val="24"/>
            <w:szCs w:val="24"/>
          </w:rPr>
          <w:t>www.retesenzaconfini.it</w:t>
        </w:r>
      </w:hyperlink>
      <w:r w:rsidRPr="00DA1C67">
        <w:rPr>
          <w:sz w:val="24"/>
          <w:szCs w:val="24"/>
        </w:rPr>
        <w:t xml:space="preserve"> alla voce “modulistica”, (lingue: inglese, francese, spagnolo, arabo, albanese, cinese, moldavo, rumeno)</w:t>
      </w:r>
      <w:r>
        <w:rPr>
          <w:sz w:val="24"/>
          <w:szCs w:val="24"/>
        </w:rPr>
        <w:t>,</w:t>
      </w:r>
      <w:r w:rsidRPr="00772549">
        <w:rPr>
          <w:sz w:val="24"/>
          <w:szCs w:val="24"/>
        </w:rPr>
        <w:t xml:space="preserve"> sarà utilizzato per facilitare le pratiche di iscrizione e la comprensione della nuova realtà scolastica da parte dei genitori stranieri. </w:t>
      </w:r>
    </w:p>
    <w:p w14:paraId="313F9C84" w14:textId="77777777" w:rsidR="00772549" w:rsidRDefault="00772549" w:rsidP="00A40855">
      <w:pPr>
        <w:spacing w:after="0" w:line="240" w:lineRule="auto"/>
        <w:ind w:left="360"/>
        <w:jc w:val="both"/>
        <w:rPr>
          <w:sz w:val="24"/>
          <w:szCs w:val="24"/>
        </w:rPr>
      </w:pPr>
      <w:r w:rsidRPr="00772549">
        <w:rPr>
          <w:sz w:val="24"/>
          <w:szCs w:val="24"/>
        </w:rPr>
        <w:t>La consegna di documentazione bilingue o in lingua d’origine, così come l’esposizione di avvisi e indicazioni in lingua nelle bacheche</w:t>
      </w:r>
      <w:r>
        <w:rPr>
          <w:sz w:val="24"/>
          <w:szCs w:val="24"/>
        </w:rPr>
        <w:t>,</w:t>
      </w:r>
      <w:r w:rsidRPr="00772549">
        <w:rPr>
          <w:sz w:val="24"/>
          <w:szCs w:val="24"/>
        </w:rPr>
        <w:t xml:space="preserve"> sui muri e </w:t>
      </w:r>
      <w:r>
        <w:rPr>
          <w:sz w:val="24"/>
          <w:szCs w:val="24"/>
        </w:rPr>
        <w:t>sul</w:t>
      </w:r>
      <w:r w:rsidRPr="00772549">
        <w:rPr>
          <w:sz w:val="24"/>
          <w:szCs w:val="24"/>
        </w:rPr>
        <w:t xml:space="preserve">le porte della scuola, propongono un volto </w:t>
      </w:r>
      <w:r>
        <w:rPr>
          <w:sz w:val="24"/>
          <w:szCs w:val="24"/>
        </w:rPr>
        <w:t>inclusivo</w:t>
      </w:r>
      <w:r w:rsidRPr="00772549">
        <w:rPr>
          <w:sz w:val="24"/>
          <w:szCs w:val="24"/>
        </w:rPr>
        <w:t xml:space="preserve">. </w:t>
      </w:r>
    </w:p>
    <w:p w14:paraId="2FFBB1D7" w14:textId="5274309E" w:rsidR="00772549" w:rsidRDefault="00772549" w:rsidP="00A40855">
      <w:pPr>
        <w:spacing w:after="0" w:line="240" w:lineRule="auto"/>
        <w:ind w:left="360"/>
        <w:jc w:val="both"/>
        <w:rPr>
          <w:sz w:val="24"/>
          <w:szCs w:val="24"/>
        </w:rPr>
      </w:pPr>
      <w:r w:rsidRPr="00772549">
        <w:rPr>
          <w:sz w:val="24"/>
          <w:szCs w:val="24"/>
        </w:rPr>
        <w:t xml:space="preserve">Al termine dell’incontro la segreteria definirà una data, scelta fra quelle indicate dall’insegnante referente, per l’incontro successivo fra i genitori e il nuovo alunno con gli insegnanti </w:t>
      </w:r>
      <w:r>
        <w:rPr>
          <w:sz w:val="24"/>
          <w:szCs w:val="24"/>
        </w:rPr>
        <w:t>di classe</w:t>
      </w:r>
      <w:r w:rsidRPr="00772549">
        <w:rPr>
          <w:sz w:val="24"/>
          <w:szCs w:val="24"/>
        </w:rPr>
        <w:t xml:space="preserve"> e l’insegnante referente. </w:t>
      </w:r>
    </w:p>
    <w:p w14:paraId="4E79FD88" w14:textId="390025F8" w:rsidR="00A40855" w:rsidRDefault="00A40855" w:rsidP="00A40855">
      <w:pPr>
        <w:spacing w:after="0" w:line="240" w:lineRule="auto"/>
        <w:ind w:left="360"/>
        <w:jc w:val="both"/>
        <w:rPr>
          <w:sz w:val="24"/>
          <w:szCs w:val="24"/>
        </w:rPr>
      </w:pPr>
    </w:p>
    <w:p w14:paraId="55BD7395" w14:textId="600808D3" w:rsidR="00A40855" w:rsidRDefault="00A40855" w:rsidP="002427B4">
      <w:pPr>
        <w:spacing w:after="0" w:line="240" w:lineRule="auto"/>
        <w:ind w:left="360"/>
        <w:rPr>
          <w:sz w:val="24"/>
          <w:szCs w:val="24"/>
        </w:rPr>
      </w:pPr>
    </w:p>
    <w:p w14:paraId="06B1D32E" w14:textId="056831AD" w:rsidR="00A40855" w:rsidRPr="00A40855" w:rsidRDefault="00A40855" w:rsidP="002427B4">
      <w:pPr>
        <w:spacing w:after="0" w:line="240" w:lineRule="auto"/>
        <w:ind w:left="360"/>
        <w:rPr>
          <w:b/>
          <w:bCs/>
          <w:sz w:val="28"/>
          <w:szCs w:val="28"/>
        </w:rPr>
      </w:pPr>
      <w:r>
        <w:rPr>
          <w:b/>
          <w:bCs/>
          <w:sz w:val="28"/>
          <w:szCs w:val="28"/>
          <w:vertAlign w:val="superscript"/>
        </w:rPr>
        <w:t xml:space="preserve">(3) </w:t>
      </w:r>
      <w:r w:rsidRPr="00A40855">
        <w:rPr>
          <w:b/>
          <w:bCs/>
          <w:sz w:val="28"/>
          <w:szCs w:val="28"/>
        </w:rPr>
        <w:t xml:space="preserve">La prima conoscenza </w:t>
      </w:r>
    </w:p>
    <w:p w14:paraId="52EE11AD" w14:textId="77777777" w:rsidR="00A40855" w:rsidRDefault="00A40855" w:rsidP="002427B4">
      <w:pPr>
        <w:spacing w:after="0" w:line="240" w:lineRule="auto"/>
        <w:ind w:left="360"/>
      </w:pPr>
    </w:p>
    <w:p w14:paraId="746A0537" w14:textId="77777777" w:rsidR="00A40855" w:rsidRDefault="00A40855" w:rsidP="00A40855">
      <w:pPr>
        <w:spacing w:after="0" w:line="240" w:lineRule="auto"/>
        <w:ind w:left="360"/>
        <w:jc w:val="both"/>
        <w:rPr>
          <w:sz w:val="24"/>
          <w:szCs w:val="24"/>
        </w:rPr>
      </w:pPr>
      <w:r w:rsidRPr="00A40855">
        <w:rPr>
          <w:sz w:val="24"/>
          <w:szCs w:val="24"/>
        </w:rPr>
        <w:t xml:space="preserve">La prima conoscenza può articolarsi in un incontro con i genitori e un colloquio con l’alunno, eventualmente alla presenza di un mediatore linguistico. </w:t>
      </w:r>
    </w:p>
    <w:p w14:paraId="7EC668A6" w14:textId="77777777" w:rsidR="00A40855" w:rsidRDefault="00A40855" w:rsidP="00A40855">
      <w:pPr>
        <w:spacing w:after="0" w:line="240" w:lineRule="auto"/>
        <w:ind w:left="360"/>
        <w:jc w:val="both"/>
        <w:rPr>
          <w:sz w:val="24"/>
          <w:szCs w:val="24"/>
        </w:rPr>
      </w:pPr>
      <w:r w:rsidRPr="00A40855">
        <w:rPr>
          <w:sz w:val="24"/>
          <w:szCs w:val="24"/>
        </w:rPr>
        <w:t xml:space="preserve">In questa fase si raccolgono informazioni sulla storia personale e scolastica dell’alunno, sulla situazione familiare, sugli interessi, le abilità, le competenze possedute dallo stesso. </w:t>
      </w:r>
    </w:p>
    <w:p w14:paraId="2F475D7F" w14:textId="1CA9A0A4" w:rsidR="00A40855" w:rsidRDefault="00A40855" w:rsidP="00A40855">
      <w:pPr>
        <w:spacing w:after="0" w:line="240" w:lineRule="auto"/>
        <w:ind w:left="360"/>
        <w:jc w:val="both"/>
        <w:rPr>
          <w:sz w:val="24"/>
          <w:szCs w:val="24"/>
        </w:rPr>
      </w:pPr>
      <w:r w:rsidRPr="00A40855">
        <w:rPr>
          <w:sz w:val="24"/>
          <w:szCs w:val="24"/>
        </w:rPr>
        <w:t>Il rapporto con il bambino o il ragazzo straniero può essere facilitato anche dall’utilizzo di tecniche non verbali quali il disegno, la gestualità, la fotografia, ecc.</w:t>
      </w:r>
    </w:p>
    <w:p w14:paraId="328482A1" w14:textId="2094262B" w:rsidR="00A40855" w:rsidRDefault="00A40855" w:rsidP="00A40855">
      <w:pPr>
        <w:spacing w:after="0" w:line="240" w:lineRule="auto"/>
        <w:ind w:left="360"/>
        <w:jc w:val="both"/>
        <w:rPr>
          <w:sz w:val="24"/>
          <w:szCs w:val="24"/>
        </w:rPr>
      </w:pPr>
    </w:p>
    <w:p w14:paraId="6E8904A1" w14:textId="1E0BF508" w:rsidR="00A40855" w:rsidRDefault="00A40855" w:rsidP="00A40855">
      <w:pPr>
        <w:spacing w:after="0" w:line="240" w:lineRule="auto"/>
        <w:ind w:left="360"/>
        <w:jc w:val="both"/>
        <w:rPr>
          <w:sz w:val="24"/>
          <w:szCs w:val="24"/>
        </w:rPr>
      </w:pPr>
      <w:r>
        <w:rPr>
          <w:sz w:val="24"/>
          <w:szCs w:val="24"/>
        </w:rPr>
        <w:t>Si allega scheda per la raccolta dei dati emersi nella fase di prima accoglienza</w:t>
      </w:r>
    </w:p>
    <w:p w14:paraId="4BC3F9AA" w14:textId="384DCCB8" w:rsidR="00A40855" w:rsidRDefault="00A40855" w:rsidP="00A40855">
      <w:pPr>
        <w:spacing w:after="0" w:line="240" w:lineRule="auto"/>
        <w:ind w:left="360"/>
        <w:jc w:val="both"/>
        <w:rPr>
          <w:sz w:val="24"/>
          <w:szCs w:val="24"/>
        </w:rPr>
      </w:pPr>
    </w:p>
    <w:p w14:paraId="1BB38025" w14:textId="5047C1FD" w:rsidR="00A40855" w:rsidRDefault="00A40855" w:rsidP="00A40855">
      <w:pPr>
        <w:spacing w:after="0" w:line="240" w:lineRule="auto"/>
        <w:ind w:left="360"/>
        <w:jc w:val="both"/>
        <w:rPr>
          <w:sz w:val="24"/>
          <w:szCs w:val="24"/>
        </w:rPr>
      </w:pPr>
    </w:p>
    <w:p w14:paraId="6BE9E9BD" w14:textId="07B8E7E8" w:rsidR="00A40855" w:rsidRDefault="00A40855" w:rsidP="00A40855">
      <w:pPr>
        <w:spacing w:after="0" w:line="240" w:lineRule="auto"/>
        <w:ind w:left="360"/>
        <w:jc w:val="both"/>
        <w:rPr>
          <w:sz w:val="24"/>
          <w:szCs w:val="24"/>
        </w:rPr>
      </w:pPr>
    </w:p>
    <w:p w14:paraId="5BA566A7" w14:textId="735FF76C" w:rsidR="00A40855" w:rsidRDefault="00A40855" w:rsidP="00A40855">
      <w:pPr>
        <w:spacing w:after="0" w:line="240" w:lineRule="auto"/>
        <w:ind w:left="360"/>
        <w:jc w:val="both"/>
        <w:rPr>
          <w:sz w:val="24"/>
          <w:szCs w:val="24"/>
        </w:rPr>
      </w:pPr>
    </w:p>
    <w:p w14:paraId="43A3D382" w14:textId="7EF60401" w:rsidR="00A40855" w:rsidRDefault="00A40855" w:rsidP="00A40855">
      <w:pPr>
        <w:spacing w:after="0" w:line="240" w:lineRule="auto"/>
        <w:ind w:left="360"/>
        <w:jc w:val="both"/>
        <w:rPr>
          <w:sz w:val="24"/>
          <w:szCs w:val="24"/>
        </w:rPr>
      </w:pPr>
    </w:p>
    <w:p w14:paraId="3F049C24" w14:textId="2EE6DBA2" w:rsidR="00A40855" w:rsidRDefault="00A40855" w:rsidP="00A40855">
      <w:pPr>
        <w:spacing w:after="0" w:line="240" w:lineRule="auto"/>
        <w:ind w:left="360"/>
        <w:jc w:val="both"/>
        <w:rPr>
          <w:sz w:val="24"/>
          <w:szCs w:val="24"/>
        </w:rPr>
      </w:pPr>
    </w:p>
    <w:p w14:paraId="6984A56C" w14:textId="20CB1CB1" w:rsidR="00A40855" w:rsidRDefault="00A40855" w:rsidP="00A40855">
      <w:pPr>
        <w:spacing w:after="0" w:line="240" w:lineRule="auto"/>
        <w:ind w:left="360"/>
        <w:jc w:val="both"/>
        <w:rPr>
          <w:sz w:val="24"/>
          <w:szCs w:val="24"/>
        </w:rPr>
      </w:pPr>
    </w:p>
    <w:p w14:paraId="2B1880D4" w14:textId="66130647" w:rsidR="00A40855" w:rsidRDefault="00A40855" w:rsidP="00A40855">
      <w:pPr>
        <w:spacing w:after="0" w:line="240" w:lineRule="auto"/>
        <w:ind w:left="360"/>
        <w:jc w:val="both"/>
        <w:rPr>
          <w:sz w:val="24"/>
          <w:szCs w:val="24"/>
        </w:rPr>
      </w:pPr>
    </w:p>
    <w:p w14:paraId="02E4B3A7" w14:textId="1ACCC9B0" w:rsidR="00A40855" w:rsidRDefault="00A40855" w:rsidP="00A40855">
      <w:pPr>
        <w:spacing w:after="0" w:line="240" w:lineRule="auto"/>
        <w:ind w:left="360"/>
        <w:jc w:val="both"/>
        <w:rPr>
          <w:sz w:val="24"/>
          <w:szCs w:val="24"/>
        </w:rPr>
      </w:pPr>
    </w:p>
    <w:tbl>
      <w:tblPr>
        <w:tblW w:w="969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22"/>
        <w:gridCol w:w="5648"/>
        <w:gridCol w:w="1350"/>
        <w:gridCol w:w="1475"/>
      </w:tblGrid>
      <w:tr w:rsidR="00BD6E89" w14:paraId="2CD32649" w14:textId="77777777" w:rsidTr="001E1C0F">
        <w:trPr>
          <w:trHeight w:val="1120"/>
          <w:jc w:val="center"/>
        </w:trPr>
        <w:tc>
          <w:tcPr>
            <w:tcW w:w="1222" w:type="dxa"/>
            <w:vAlign w:val="center"/>
          </w:tcPr>
          <w:p w14:paraId="345C188B"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3B707FB5" wp14:editId="65E01DA4">
                  <wp:extent cx="799147" cy="811634"/>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99147" cy="811634"/>
                          </a:xfrm>
                          <a:prstGeom prst="rect">
                            <a:avLst/>
                          </a:prstGeom>
                          <a:ln/>
                        </pic:spPr>
                      </pic:pic>
                    </a:graphicData>
                  </a:graphic>
                </wp:inline>
              </w:drawing>
            </w:r>
          </w:p>
        </w:tc>
        <w:tc>
          <w:tcPr>
            <w:tcW w:w="5648" w:type="dxa"/>
            <w:vAlign w:val="center"/>
          </w:tcPr>
          <w:p w14:paraId="4C264E82"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b/>
                <w:color w:val="000000"/>
                <w:sz w:val="15"/>
                <w:szCs w:val="15"/>
              </w:rPr>
              <w:t>ISTITUTO D’ISTRUZIONE SUPERIORE STATALE “ANTONIO MEUCCI”</w:t>
            </w:r>
          </w:p>
          <w:p w14:paraId="749EAC09"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35013 Cittadella (PD) - Via V. Alfieri, 58 – Tel. 049.5970210</w:t>
            </w:r>
          </w:p>
          <w:p w14:paraId="063ADB2C" w14:textId="77777777" w:rsidR="00BD6E89" w:rsidRDefault="00BD6E89" w:rsidP="001E1C0F">
            <w:pPr>
              <w:widowControl w:val="0"/>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sezione associata: LICEO ARTISTICO STATALE “MICHELE FANOLI”</w:t>
            </w:r>
          </w:p>
          <w:p w14:paraId="1AF6CAE1" w14:textId="77777777" w:rsidR="00BD6E89" w:rsidRDefault="00BD6E89" w:rsidP="001E1C0F">
            <w:pPr>
              <w:keepNext/>
              <w:pBdr>
                <w:top w:val="nil"/>
                <w:left w:val="nil"/>
                <w:bottom w:val="nil"/>
                <w:right w:val="nil"/>
                <w:between w:val="nil"/>
              </w:pBdr>
              <w:spacing w:line="240" w:lineRule="auto"/>
              <w:jc w:val="center"/>
              <w:rPr>
                <w:color w:val="000000"/>
                <w:sz w:val="15"/>
                <w:szCs w:val="15"/>
              </w:rPr>
            </w:pPr>
            <w:r>
              <w:rPr>
                <w:rFonts w:ascii="Arial" w:eastAsia="Arial" w:hAnsi="Arial" w:cs="Arial"/>
                <w:color w:val="000000"/>
                <w:sz w:val="15"/>
                <w:szCs w:val="15"/>
              </w:rPr>
              <w:t>35013 Cittadella (PD) - Via A. Gabrielli, 28</w:t>
            </w:r>
          </w:p>
          <w:p w14:paraId="08D1CD71" w14:textId="77777777" w:rsidR="00BD6E89" w:rsidRDefault="00BD6E89" w:rsidP="001E1C0F">
            <w:pPr>
              <w:pBdr>
                <w:top w:val="nil"/>
                <w:left w:val="nil"/>
                <w:bottom w:val="nil"/>
                <w:right w:val="nil"/>
                <w:between w:val="nil"/>
              </w:pBdr>
              <w:spacing w:line="240" w:lineRule="auto"/>
              <w:jc w:val="center"/>
              <w:rPr>
                <w:color w:val="000000"/>
              </w:rPr>
            </w:pPr>
            <w:r>
              <w:rPr>
                <w:rFonts w:ascii="Arial" w:eastAsia="Arial" w:hAnsi="Arial" w:cs="Arial"/>
                <w:color w:val="000000"/>
                <w:sz w:val="15"/>
                <w:szCs w:val="15"/>
              </w:rPr>
              <w:t xml:space="preserve">Sito internet:  </w:t>
            </w:r>
            <w:hyperlink r:id="rId16">
              <w:r>
                <w:rPr>
                  <w:rFonts w:ascii="Arial" w:eastAsia="Arial" w:hAnsi="Arial" w:cs="Arial"/>
                  <w:color w:val="000000"/>
                  <w:sz w:val="15"/>
                  <w:szCs w:val="15"/>
                </w:rPr>
                <w:t>www.meuccifanoli.</w:t>
              </w:r>
            </w:hyperlink>
            <w:hyperlink r:id="rId17">
              <w:r>
                <w:rPr>
                  <w:sz w:val="15"/>
                  <w:szCs w:val="15"/>
                </w:rPr>
                <w:t>edu</w:t>
              </w:r>
            </w:hyperlink>
            <w:hyperlink r:id="rId18">
              <w:r>
                <w:rPr>
                  <w:rFonts w:ascii="Arial" w:eastAsia="Arial" w:hAnsi="Arial" w:cs="Arial"/>
                  <w:color w:val="000000"/>
                  <w:sz w:val="15"/>
                  <w:szCs w:val="15"/>
                </w:rPr>
                <w:t>.it</w:t>
              </w:r>
            </w:hyperlink>
            <w:r>
              <w:rPr>
                <w:rFonts w:ascii="Arial" w:eastAsia="Arial" w:hAnsi="Arial" w:cs="Arial"/>
                <w:color w:val="000000"/>
                <w:sz w:val="15"/>
                <w:szCs w:val="15"/>
              </w:rPr>
              <w:t xml:space="preserve"> - Email: </w:t>
            </w:r>
            <w:hyperlink r:id="rId19">
              <w:r>
                <w:rPr>
                  <w:rFonts w:ascii="Arial" w:eastAsia="Arial" w:hAnsi="Arial" w:cs="Arial"/>
                  <w:color w:val="000000"/>
                  <w:sz w:val="15"/>
                  <w:szCs w:val="15"/>
                </w:rPr>
                <w:t>pdis018003@istruzione.it</w:t>
              </w:r>
            </w:hyperlink>
          </w:p>
        </w:tc>
        <w:tc>
          <w:tcPr>
            <w:tcW w:w="1350" w:type="dxa"/>
            <w:vAlign w:val="center"/>
          </w:tcPr>
          <w:p w14:paraId="73C32843"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61DE0314" wp14:editId="1D2902B0">
                  <wp:extent cx="670560" cy="669925"/>
                  <wp:effectExtent l="0" t="0" r="0" b="0"/>
                  <wp:docPr id="5" name="image2.jpg" descr="logo meucci"/>
                  <wp:cNvGraphicFramePr/>
                  <a:graphic xmlns:a="http://schemas.openxmlformats.org/drawingml/2006/main">
                    <a:graphicData uri="http://schemas.openxmlformats.org/drawingml/2006/picture">
                      <pic:pic xmlns:pic="http://schemas.openxmlformats.org/drawingml/2006/picture">
                        <pic:nvPicPr>
                          <pic:cNvPr id="0" name="image2.jpg" descr="logo meucci"/>
                          <pic:cNvPicPr preferRelativeResize="0"/>
                        </pic:nvPicPr>
                        <pic:blipFill>
                          <a:blip r:embed="rId12"/>
                          <a:srcRect/>
                          <a:stretch>
                            <a:fillRect/>
                          </a:stretch>
                        </pic:blipFill>
                        <pic:spPr>
                          <a:xfrm>
                            <a:off x="0" y="0"/>
                            <a:ext cx="670560" cy="669925"/>
                          </a:xfrm>
                          <a:prstGeom prst="rect">
                            <a:avLst/>
                          </a:prstGeom>
                          <a:ln/>
                        </pic:spPr>
                      </pic:pic>
                    </a:graphicData>
                  </a:graphic>
                </wp:inline>
              </w:drawing>
            </w:r>
          </w:p>
        </w:tc>
        <w:tc>
          <w:tcPr>
            <w:tcW w:w="1475" w:type="dxa"/>
            <w:vAlign w:val="center"/>
          </w:tcPr>
          <w:p w14:paraId="20EC85BB" w14:textId="77777777" w:rsidR="00BD6E89" w:rsidRDefault="00BD6E89" w:rsidP="001E1C0F">
            <w:pPr>
              <w:pBdr>
                <w:top w:val="nil"/>
                <w:left w:val="nil"/>
                <w:bottom w:val="nil"/>
                <w:right w:val="nil"/>
                <w:between w:val="nil"/>
              </w:pBdr>
              <w:tabs>
                <w:tab w:val="left" w:pos="7938"/>
              </w:tabs>
              <w:spacing w:line="360" w:lineRule="auto"/>
              <w:jc w:val="center"/>
              <w:rPr>
                <w:color w:val="000000"/>
              </w:rPr>
            </w:pPr>
            <w:r>
              <w:rPr>
                <w:noProof/>
                <w:color w:val="000000"/>
              </w:rPr>
              <w:drawing>
                <wp:inline distT="0" distB="0" distL="114300" distR="114300" wp14:anchorId="4958ED68" wp14:editId="739895F4">
                  <wp:extent cx="749935" cy="598805"/>
                  <wp:effectExtent l="0" t="0" r="0" b="0"/>
                  <wp:docPr id="6" name="image1.jpg" descr="logo-FANOLI.JPG"/>
                  <wp:cNvGraphicFramePr/>
                  <a:graphic xmlns:a="http://schemas.openxmlformats.org/drawingml/2006/main">
                    <a:graphicData uri="http://schemas.openxmlformats.org/drawingml/2006/picture">
                      <pic:pic xmlns:pic="http://schemas.openxmlformats.org/drawingml/2006/picture">
                        <pic:nvPicPr>
                          <pic:cNvPr id="0" name="image1.jpg" descr="logo-FANOLI.JPG"/>
                          <pic:cNvPicPr preferRelativeResize="0"/>
                        </pic:nvPicPr>
                        <pic:blipFill>
                          <a:blip r:embed="rId13"/>
                          <a:srcRect/>
                          <a:stretch>
                            <a:fillRect/>
                          </a:stretch>
                        </pic:blipFill>
                        <pic:spPr>
                          <a:xfrm>
                            <a:off x="0" y="0"/>
                            <a:ext cx="749935" cy="598805"/>
                          </a:xfrm>
                          <a:prstGeom prst="rect">
                            <a:avLst/>
                          </a:prstGeom>
                          <a:ln/>
                        </pic:spPr>
                      </pic:pic>
                    </a:graphicData>
                  </a:graphic>
                </wp:inline>
              </w:drawing>
            </w:r>
          </w:p>
        </w:tc>
      </w:tr>
    </w:tbl>
    <w:p w14:paraId="7EBFFE27" w14:textId="2686106F" w:rsidR="00A40855" w:rsidRDefault="00A40855" w:rsidP="00BD6E89">
      <w:pPr>
        <w:spacing w:after="0" w:line="240" w:lineRule="auto"/>
        <w:jc w:val="both"/>
        <w:rPr>
          <w:sz w:val="24"/>
          <w:szCs w:val="24"/>
        </w:rPr>
      </w:pPr>
    </w:p>
    <w:p w14:paraId="568D3609" w14:textId="5BB38EA3" w:rsidR="00A40855" w:rsidRPr="004D4241" w:rsidRDefault="00FF68FB" w:rsidP="00A40855">
      <w:pPr>
        <w:suppressAutoHyphens/>
        <w:spacing w:after="200" w:line="276" w:lineRule="auto"/>
        <w:jc w:val="center"/>
        <w:rPr>
          <w:rFonts w:eastAsia="Calibri"/>
          <w:b/>
          <w:sz w:val="32"/>
          <w:szCs w:val="24"/>
          <w:lang w:eastAsia="ar-SA"/>
        </w:rPr>
      </w:pPr>
      <w:bookmarkStart w:id="0" w:name="_Hlk80528746"/>
      <w:r>
        <w:rPr>
          <w:rFonts w:eastAsia="Calibri"/>
          <w:b/>
          <w:sz w:val="32"/>
          <w:szCs w:val="24"/>
          <w:lang w:eastAsia="ar-SA"/>
        </w:rPr>
        <w:t xml:space="preserve">Istituto </w:t>
      </w:r>
      <w:r w:rsidR="00BD6E89">
        <w:rPr>
          <w:rFonts w:eastAsia="Calibri"/>
          <w:b/>
          <w:sz w:val="32"/>
          <w:szCs w:val="24"/>
          <w:lang w:eastAsia="ar-SA"/>
        </w:rPr>
        <w:t>/Liceo</w:t>
      </w:r>
      <w:r w:rsidR="00A40855" w:rsidRPr="004D4241">
        <w:rPr>
          <w:rFonts w:eastAsia="Calibri"/>
          <w:b/>
          <w:sz w:val="32"/>
          <w:szCs w:val="24"/>
          <w:lang w:eastAsia="ar-SA"/>
        </w:rPr>
        <w:t xml:space="preserve"> ________________________________</w:t>
      </w:r>
    </w:p>
    <w:p w14:paraId="025ED3A9" w14:textId="607F6BAB" w:rsidR="00A40855" w:rsidRPr="00BD6E89" w:rsidRDefault="00BD6E89" w:rsidP="00A40855">
      <w:pPr>
        <w:pStyle w:val="Corpotesto"/>
        <w:rPr>
          <w:i/>
          <w:sz w:val="20"/>
        </w:rPr>
      </w:pPr>
      <w:r>
        <w:rPr>
          <w:sz w:val="20"/>
        </w:rPr>
        <w:t>(</w:t>
      </w:r>
      <w:r w:rsidRPr="00F35C6C">
        <w:rPr>
          <w:i/>
          <w:sz w:val="20"/>
        </w:rPr>
        <w:t>(A cura della segreteria)</w:t>
      </w:r>
    </w:p>
    <w:p w14:paraId="0AEAAC73" w14:textId="77777777" w:rsidR="00A40855" w:rsidRPr="004D4241" w:rsidRDefault="00A40855" w:rsidP="00A40855">
      <w:pPr>
        <w:pStyle w:val="Corpotesto"/>
        <w:spacing w:before="2"/>
        <w:rPr>
          <w:sz w:val="12"/>
        </w:rPr>
      </w:pPr>
    </w:p>
    <w:tbl>
      <w:tblPr>
        <w:tblStyle w:val="Grigliatabella"/>
        <w:tblW w:w="0" w:type="auto"/>
        <w:tblLook w:val="04A0" w:firstRow="1" w:lastRow="0" w:firstColumn="1" w:lastColumn="0" w:noHBand="0" w:noVBand="1"/>
      </w:tblPr>
      <w:tblGrid>
        <w:gridCol w:w="2972"/>
        <w:gridCol w:w="6371"/>
      </w:tblGrid>
      <w:tr w:rsidR="00A40855" w:rsidRPr="004D4241" w14:paraId="6C2E0163" w14:textId="77777777" w:rsidTr="00D55657">
        <w:trPr>
          <w:trHeight w:val="1069"/>
        </w:trPr>
        <w:tc>
          <w:tcPr>
            <w:tcW w:w="2972" w:type="dxa"/>
          </w:tcPr>
          <w:p w14:paraId="67E67824" w14:textId="77777777" w:rsidR="00A40855" w:rsidRPr="004D4241" w:rsidRDefault="00A40855" w:rsidP="00D55657">
            <w:pPr>
              <w:kinsoku w:val="0"/>
              <w:spacing w:before="288"/>
              <w:rPr>
                <w:b/>
                <w:sz w:val="24"/>
                <w:szCs w:val="24"/>
                <w:lang w:eastAsia="ar-SA"/>
              </w:rPr>
            </w:pPr>
            <w:r w:rsidRPr="004D4241">
              <w:rPr>
                <w:b/>
                <w:sz w:val="24"/>
                <w:szCs w:val="24"/>
                <w:lang w:eastAsia="ar-SA"/>
              </w:rPr>
              <w:t>Alunno/a</w:t>
            </w:r>
          </w:p>
        </w:tc>
        <w:tc>
          <w:tcPr>
            <w:tcW w:w="6371" w:type="dxa"/>
          </w:tcPr>
          <w:p w14:paraId="0F9BEF0A" w14:textId="77777777" w:rsidR="00A40855" w:rsidRPr="004D4241" w:rsidRDefault="00A40855" w:rsidP="00D55657">
            <w:pPr>
              <w:kinsoku w:val="0"/>
              <w:spacing w:before="288"/>
              <w:rPr>
                <w:b/>
                <w:sz w:val="24"/>
                <w:szCs w:val="24"/>
                <w:lang w:eastAsia="ar-SA"/>
              </w:rPr>
            </w:pPr>
          </w:p>
        </w:tc>
      </w:tr>
      <w:tr w:rsidR="00A40855" w:rsidRPr="004D4241" w14:paraId="71285D3E" w14:textId="77777777" w:rsidTr="00D55657">
        <w:trPr>
          <w:trHeight w:val="1098"/>
        </w:trPr>
        <w:tc>
          <w:tcPr>
            <w:tcW w:w="2972" w:type="dxa"/>
          </w:tcPr>
          <w:p w14:paraId="3BF819FE" w14:textId="77777777" w:rsidR="00A40855" w:rsidRPr="004D4241" w:rsidRDefault="00A40855" w:rsidP="00D55657">
            <w:pPr>
              <w:kinsoku w:val="0"/>
              <w:spacing w:before="288"/>
              <w:rPr>
                <w:b/>
                <w:sz w:val="24"/>
                <w:szCs w:val="24"/>
                <w:lang w:eastAsia="ar-SA"/>
              </w:rPr>
            </w:pPr>
            <w:r w:rsidRPr="004D4241">
              <w:rPr>
                <w:b/>
                <w:sz w:val="24"/>
                <w:szCs w:val="24"/>
                <w:lang w:eastAsia="ar-SA"/>
              </w:rPr>
              <w:t>Classe</w:t>
            </w:r>
          </w:p>
        </w:tc>
        <w:tc>
          <w:tcPr>
            <w:tcW w:w="6371" w:type="dxa"/>
          </w:tcPr>
          <w:p w14:paraId="3809F5D2" w14:textId="77777777" w:rsidR="00A40855" w:rsidRPr="004D4241" w:rsidRDefault="00A40855" w:rsidP="00D55657">
            <w:pPr>
              <w:kinsoku w:val="0"/>
              <w:spacing w:before="288"/>
              <w:rPr>
                <w:b/>
                <w:sz w:val="24"/>
                <w:szCs w:val="24"/>
                <w:lang w:eastAsia="ar-SA"/>
              </w:rPr>
            </w:pPr>
          </w:p>
        </w:tc>
      </w:tr>
      <w:tr w:rsidR="00A40855" w:rsidRPr="004D4241" w14:paraId="5A5CCE7D" w14:textId="77777777" w:rsidTr="00D55657">
        <w:trPr>
          <w:trHeight w:val="1069"/>
        </w:trPr>
        <w:tc>
          <w:tcPr>
            <w:tcW w:w="2972" w:type="dxa"/>
          </w:tcPr>
          <w:p w14:paraId="348DF934" w14:textId="77777777" w:rsidR="00A40855" w:rsidRPr="004D4241" w:rsidRDefault="00A40855" w:rsidP="00D55657">
            <w:pPr>
              <w:kinsoku w:val="0"/>
              <w:spacing w:before="288"/>
              <w:rPr>
                <w:b/>
                <w:sz w:val="24"/>
                <w:szCs w:val="24"/>
                <w:lang w:eastAsia="ar-SA"/>
              </w:rPr>
            </w:pPr>
            <w:r w:rsidRPr="004D4241">
              <w:rPr>
                <w:b/>
                <w:sz w:val="24"/>
                <w:szCs w:val="24"/>
                <w:lang w:eastAsia="ar-SA"/>
              </w:rPr>
              <w:t>Coordinatore di classe</w:t>
            </w:r>
          </w:p>
        </w:tc>
        <w:tc>
          <w:tcPr>
            <w:tcW w:w="6371" w:type="dxa"/>
          </w:tcPr>
          <w:p w14:paraId="459E0619" w14:textId="77777777" w:rsidR="00A40855" w:rsidRPr="004D4241" w:rsidRDefault="00A40855" w:rsidP="00D55657">
            <w:pPr>
              <w:kinsoku w:val="0"/>
              <w:spacing w:before="288"/>
              <w:rPr>
                <w:b/>
                <w:sz w:val="24"/>
                <w:szCs w:val="24"/>
                <w:lang w:eastAsia="ar-SA"/>
              </w:rPr>
            </w:pPr>
          </w:p>
        </w:tc>
      </w:tr>
      <w:tr w:rsidR="00A40855" w:rsidRPr="004D4241" w14:paraId="670522B0" w14:textId="77777777" w:rsidTr="00D55657">
        <w:trPr>
          <w:trHeight w:val="1069"/>
        </w:trPr>
        <w:tc>
          <w:tcPr>
            <w:tcW w:w="2972" w:type="dxa"/>
          </w:tcPr>
          <w:p w14:paraId="356A7058" w14:textId="77777777" w:rsidR="00A40855" w:rsidRPr="004D4241" w:rsidRDefault="00A40855" w:rsidP="00D55657">
            <w:pPr>
              <w:kinsoku w:val="0"/>
              <w:spacing w:before="288"/>
              <w:rPr>
                <w:b/>
                <w:sz w:val="24"/>
                <w:szCs w:val="24"/>
                <w:lang w:eastAsia="ar-SA"/>
              </w:rPr>
            </w:pPr>
            <w:r w:rsidRPr="004D4241">
              <w:rPr>
                <w:b/>
                <w:sz w:val="24"/>
                <w:szCs w:val="24"/>
                <w:lang w:eastAsia="ar-SA"/>
              </w:rPr>
              <w:t xml:space="preserve">Referenti Intercultura </w:t>
            </w:r>
          </w:p>
        </w:tc>
        <w:tc>
          <w:tcPr>
            <w:tcW w:w="6371" w:type="dxa"/>
          </w:tcPr>
          <w:p w14:paraId="4F64BF21" w14:textId="77777777" w:rsidR="00A40855" w:rsidRPr="004D4241" w:rsidRDefault="00A40855" w:rsidP="00D55657">
            <w:pPr>
              <w:kinsoku w:val="0"/>
              <w:spacing w:before="288"/>
              <w:rPr>
                <w:b/>
                <w:sz w:val="24"/>
                <w:szCs w:val="24"/>
                <w:lang w:eastAsia="ar-SA"/>
              </w:rPr>
            </w:pPr>
          </w:p>
        </w:tc>
      </w:tr>
    </w:tbl>
    <w:p w14:paraId="4B10A1A3" w14:textId="77777777" w:rsidR="00A40855" w:rsidRPr="004D4241" w:rsidRDefault="00A40855" w:rsidP="00A40855">
      <w:pPr>
        <w:pStyle w:val="Corpotesto"/>
        <w:rPr>
          <w:b/>
          <w:sz w:val="20"/>
        </w:rPr>
      </w:pPr>
    </w:p>
    <w:p w14:paraId="23CEFB58" w14:textId="13788F57" w:rsidR="00A40855" w:rsidRDefault="00A40855" w:rsidP="00A40855">
      <w:pPr>
        <w:spacing w:after="0" w:line="240" w:lineRule="auto"/>
        <w:ind w:left="360"/>
        <w:jc w:val="both"/>
        <w:rPr>
          <w:sz w:val="24"/>
          <w:szCs w:val="24"/>
        </w:rPr>
      </w:pPr>
    </w:p>
    <w:p w14:paraId="4014F9ED" w14:textId="77777777" w:rsidR="00A40855" w:rsidRPr="00455BAA" w:rsidRDefault="00A40855" w:rsidP="00A40855">
      <w:pPr>
        <w:spacing w:before="71"/>
        <w:ind w:right="1052"/>
        <w:rPr>
          <w:b/>
          <w:iCs/>
          <w:sz w:val="24"/>
        </w:rPr>
      </w:pPr>
      <w:r w:rsidRPr="00455BAA">
        <w:rPr>
          <w:b/>
          <w:iCs/>
          <w:sz w:val="24"/>
        </w:rPr>
        <w:t>DATI ANAGRAFICI E INFORMAZIONI ESSENZIALI DI PRESENTAZIONE DELL’ALLIEVO</w:t>
      </w:r>
    </w:p>
    <w:p w14:paraId="7FC4BE1A" w14:textId="77777777" w:rsidR="00A40855" w:rsidRPr="004D4241" w:rsidRDefault="00A40855" w:rsidP="00A40855">
      <w:pPr>
        <w:pStyle w:val="Corpotesto"/>
        <w:rPr>
          <w:b/>
          <w:i/>
          <w:sz w:val="20"/>
        </w:rPr>
      </w:pPr>
    </w:p>
    <w:p w14:paraId="39BDF6D0" w14:textId="77777777" w:rsidR="00A40855" w:rsidRPr="004D4241" w:rsidRDefault="00A40855" w:rsidP="00A40855">
      <w:pPr>
        <w:pStyle w:val="Corpotesto"/>
        <w:spacing w:before="2"/>
        <w:rPr>
          <w:b/>
          <w:i/>
          <w:sz w:val="25"/>
        </w:rPr>
      </w:pPr>
    </w:p>
    <w:tbl>
      <w:tblPr>
        <w:tblStyle w:val="TableNormal"/>
        <w:tblW w:w="1022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1"/>
        <w:gridCol w:w="7295"/>
      </w:tblGrid>
      <w:tr w:rsidR="00A40855" w:rsidRPr="004D4241" w14:paraId="4439340E" w14:textId="77777777" w:rsidTr="00BD6E89">
        <w:trPr>
          <w:trHeight w:val="530"/>
        </w:trPr>
        <w:tc>
          <w:tcPr>
            <w:tcW w:w="2931" w:type="dxa"/>
          </w:tcPr>
          <w:p w14:paraId="47B25DB5" w14:textId="77777777" w:rsidR="00A40855" w:rsidRPr="00040D11" w:rsidRDefault="00A40855" w:rsidP="00D55657">
            <w:pPr>
              <w:pStyle w:val="TableParagraph"/>
              <w:spacing w:before="40"/>
              <w:ind w:left="107"/>
              <w:rPr>
                <w:rFonts w:asciiTheme="minorHAnsi" w:hAnsiTheme="minorHAnsi" w:cstheme="minorHAnsi"/>
              </w:rPr>
            </w:pPr>
            <w:r w:rsidRPr="00040D11">
              <w:rPr>
                <w:rFonts w:asciiTheme="minorHAnsi" w:hAnsiTheme="minorHAnsi" w:cstheme="minorHAnsi"/>
              </w:rPr>
              <w:t xml:space="preserve">Data e </w:t>
            </w:r>
            <w:proofErr w:type="spellStart"/>
            <w:r w:rsidRPr="00040D11">
              <w:rPr>
                <w:rFonts w:asciiTheme="minorHAnsi" w:hAnsiTheme="minorHAnsi" w:cstheme="minorHAnsi"/>
              </w:rPr>
              <w:t>luogo</w:t>
            </w:r>
            <w:proofErr w:type="spellEnd"/>
            <w:r w:rsidRPr="00040D11">
              <w:rPr>
                <w:rFonts w:asciiTheme="minorHAnsi" w:hAnsiTheme="minorHAnsi" w:cstheme="minorHAnsi"/>
              </w:rPr>
              <w:t xml:space="preserve"> di </w:t>
            </w:r>
            <w:proofErr w:type="spellStart"/>
            <w:r w:rsidRPr="00040D11">
              <w:rPr>
                <w:rFonts w:asciiTheme="minorHAnsi" w:hAnsiTheme="minorHAnsi" w:cstheme="minorHAnsi"/>
              </w:rPr>
              <w:t>nascita</w:t>
            </w:r>
            <w:proofErr w:type="spellEnd"/>
          </w:p>
        </w:tc>
        <w:tc>
          <w:tcPr>
            <w:tcW w:w="7295" w:type="dxa"/>
          </w:tcPr>
          <w:p w14:paraId="20C1C1EC" w14:textId="77777777" w:rsidR="00A40855" w:rsidRPr="004D4241" w:rsidRDefault="00A40855" w:rsidP="00D55657">
            <w:pPr>
              <w:pStyle w:val="TableParagraph"/>
              <w:spacing w:before="120"/>
              <w:jc w:val="center"/>
            </w:pPr>
          </w:p>
        </w:tc>
      </w:tr>
      <w:tr w:rsidR="00A40855" w:rsidRPr="004D4241" w14:paraId="7727C278" w14:textId="77777777" w:rsidTr="00BD6E89">
        <w:trPr>
          <w:trHeight w:val="530"/>
        </w:trPr>
        <w:tc>
          <w:tcPr>
            <w:tcW w:w="2931" w:type="dxa"/>
          </w:tcPr>
          <w:p w14:paraId="618ED533" w14:textId="77777777" w:rsidR="00A40855" w:rsidRPr="00040D11" w:rsidRDefault="00A40855" w:rsidP="00D55657">
            <w:pPr>
              <w:pStyle w:val="TableParagraph"/>
              <w:spacing w:before="40"/>
              <w:ind w:left="107"/>
              <w:rPr>
                <w:rFonts w:asciiTheme="minorHAnsi" w:hAnsiTheme="minorHAnsi" w:cstheme="minorHAnsi"/>
              </w:rPr>
            </w:pPr>
            <w:proofErr w:type="spellStart"/>
            <w:r w:rsidRPr="00040D11">
              <w:rPr>
                <w:rFonts w:asciiTheme="minorHAnsi" w:hAnsiTheme="minorHAnsi" w:cstheme="minorHAnsi"/>
              </w:rPr>
              <w:t>Nazionalità</w:t>
            </w:r>
            <w:proofErr w:type="spellEnd"/>
          </w:p>
        </w:tc>
        <w:tc>
          <w:tcPr>
            <w:tcW w:w="7295" w:type="dxa"/>
          </w:tcPr>
          <w:p w14:paraId="3F95F6BF" w14:textId="77777777" w:rsidR="00A40855" w:rsidRPr="004D4241" w:rsidRDefault="00A40855" w:rsidP="00D55657">
            <w:pPr>
              <w:pStyle w:val="TableParagraph"/>
              <w:spacing w:before="120"/>
              <w:jc w:val="center"/>
            </w:pPr>
          </w:p>
        </w:tc>
      </w:tr>
      <w:tr w:rsidR="00A40855" w:rsidRPr="004D4241" w14:paraId="5557D770" w14:textId="77777777" w:rsidTr="00BD6E89">
        <w:trPr>
          <w:trHeight w:val="530"/>
        </w:trPr>
        <w:tc>
          <w:tcPr>
            <w:tcW w:w="2931" w:type="dxa"/>
          </w:tcPr>
          <w:p w14:paraId="4B5C6191" w14:textId="77777777" w:rsidR="00A40855" w:rsidRPr="00040D11" w:rsidRDefault="00A40855" w:rsidP="00D55657">
            <w:pPr>
              <w:pStyle w:val="TableParagraph"/>
              <w:spacing w:before="40"/>
              <w:ind w:left="107"/>
              <w:rPr>
                <w:rFonts w:asciiTheme="minorHAnsi" w:hAnsiTheme="minorHAnsi" w:cstheme="minorHAnsi"/>
              </w:rPr>
            </w:pPr>
            <w:proofErr w:type="spellStart"/>
            <w:r w:rsidRPr="00040D11">
              <w:rPr>
                <w:rFonts w:asciiTheme="minorHAnsi" w:hAnsiTheme="minorHAnsi" w:cstheme="minorHAnsi"/>
              </w:rPr>
              <w:t>Arrivo</w:t>
            </w:r>
            <w:proofErr w:type="spellEnd"/>
            <w:r w:rsidRPr="00040D11">
              <w:rPr>
                <w:rFonts w:asciiTheme="minorHAnsi" w:hAnsiTheme="minorHAnsi" w:cstheme="minorHAnsi"/>
              </w:rPr>
              <w:t xml:space="preserve"> in Italia</w:t>
            </w:r>
          </w:p>
        </w:tc>
        <w:tc>
          <w:tcPr>
            <w:tcW w:w="7295" w:type="dxa"/>
          </w:tcPr>
          <w:p w14:paraId="3217C7C6" w14:textId="77777777" w:rsidR="00A40855" w:rsidRPr="004D4241" w:rsidRDefault="00A40855" w:rsidP="00D55657">
            <w:pPr>
              <w:pStyle w:val="TableParagraph"/>
              <w:spacing w:before="120"/>
              <w:jc w:val="center"/>
            </w:pPr>
          </w:p>
        </w:tc>
      </w:tr>
      <w:tr w:rsidR="00A40855" w:rsidRPr="004D4241" w14:paraId="0FE5197F" w14:textId="77777777" w:rsidTr="00BD6E89">
        <w:trPr>
          <w:trHeight w:val="530"/>
        </w:trPr>
        <w:tc>
          <w:tcPr>
            <w:tcW w:w="2931" w:type="dxa"/>
          </w:tcPr>
          <w:p w14:paraId="25F0BBBB" w14:textId="77777777" w:rsidR="00A40855" w:rsidRPr="00040D11" w:rsidRDefault="00A40855" w:rsidP="00D55657">
            <w:pPr>
              <w:pStyle w:val="TableParagraph"/>
              <w:spacing w:before="40"/>
              <w:ind w:left="107"/>
              <w:rPr>
                <w:rFonts w:asciiTheme="minorHAnsi" w:hAnsiTheme="minorHAnsi" w:cstheme="minorHAnsi"/>
              </w:rPr>
            </w:pPr>
            <w:proofErr w:type="spellStart"/>
            <w:r w:rsidRPr="00040D11">
              <w:rPr>
                <w:rFonts w:asciiTheme="minorHAnsi" w:hAnsiTheme="minorHAnsi" w:cstheme="minorHAnsi"/>
              </w:rPr>
              <w:t>Residenza</w:t>
            </w:r>
            <w:proofErr w:type="spellEnd"/>
          </w:p>
        </w:tc>
        <w:tc>
          <w:tcPr>
            <w:tcW w:w="7295" w:type="dxa"/>
          </w:tcPr>
          <w:p w14:paraId="1F5EB8D2" w14:textId="77777777" w:rsidR="00A40855" w:rsidRPr="004D4241" w:rsidRDefault="00A40855" w:rsidP="00D55657">
            <w:pPr>
              <w:pStyle w:val="TableParagraph"/>
              <w:spacing w:before="120"/>
              <w:jc w:val="center"/>
            </w:pPr>
          </w:p>
        </w:tc>
      </w:tr>
      <w:tr w:rsidR="00A40855" w:rsidRPr="004D4241" w14:paraId="1796493C" w14:textId="77777777" w:rsidTr="00BD6E89">
        <w:trPr>
          <w:trHeight w:val="513"/>
        </w:trPr>
        <w:tc>
          <w:tcPr>
            <w:tcW w:w="2931" w:type="dxa"/>
          </w:tcPr>
          <w:p w14:paraId="630FE25E" w14:textId="77777777" w:rsidR="00A40855" w:rsidRPr="00040D11" w:rsidRDefault="00A40855" w:rsidP="00D55657">
            <w:pPr>
              <w:pStyle w:val="TableParagraph"/>
              <w:spacing w:before="40"/>
              <w:ind w:left="107"/>
              <w:rPr>
                <w:rFonts w:asciiTheme="minorHAnsi" w:hAnsiTheme="minorHAnsi" w:cstheme="minorHAnsi"/>
              </w:rPr>
            </w:pPr>
            <w:proofErr w:type="spellStart"/>
            <w:r w:rsidRPr="00040D11">
              <w:rPr>
                <w:rFonts w:asciiTheme="minorHAnsi" w:hAnsiTheme="minorHAnsi" w:cstheme="minorHAnsi"/>
              </w:rPr>
              <w:t>Indirizzo</w:t>
            </w:r>
            <w:proofErr w:type="spellEnd"/>
          </w:p>
        </w:tc>
        <w:tc>
          <w:tcPr>
            <w:tcW w:w="7295" w:type="dxa"/>
          </w:tcPr>
          <w:p w14:paraId="736C2A0E" w14:textId="77777777" w:rsidR="00A40855" w:rsidRPr="004D4241" w:rsidRDefault="00A40855" w:rsidP="00D55657">
            <w:pPr>
              <w:pStyle w:val="TableParagraph"/>
              <w:spacing w:before="120"/>
              <w:jc w:val="center"/>
            </w:pPr>
          </w:p>
        </w:tc>
      </w:tr>
      <w:tr w:rsidR="00A40855" w:rsidRPr="004D4241" w14:paraId="3B22271C" w14:textId="77777777" w:rsidTr="00BD6E89">
        <w:trPr>
          <w:trHeight w:val="755"/>
        </w:trPr>
        <w:tc>
          <w:tcPr>
            <w:tcW w:w="2931" w:type="dxa"/>
          </w:tcPr>
          <w:p w14:paraId="7B8436DE" w14:textId="77777777" w:rsidR="00A40855" w:rsidRPr="00040D11" w:rsidRDefault="00A40855" w:rsidP="00D55657">
            <w:pPr>
              <w:pStyle w:val="TableParagraph"/>
              <w:spacing w:before="40"/>
              <w:ind w:left="107"/>
              <w:rPr>
                <w:rFonts w:asciiTheme="minorHAnsi" w:hAnsiTheme="minorHAnsi" w:cstheme="minorHAnsi"/>
              </w:rPr>
            </w:pPr>
            <w:r w:rsidRPr="00040D11">
              <w:rPr>
                <w:rFonts w:asciiTheme="minorHAnsi" w:hAnsiTheme="minorHAnsi" w:cstheme="minorHAnsi"/>
              </w:rPr>
              <w:t xml:space="preserve">Madre lingua o </w:t>
            </w:r>
            <w:proofErr w:type="spellStart"/>
            <w:r w:rsidRPr="00040D11">
              <w:rPr>
                <w:rFonts w:asciiTheme="minorHAnsi" w:hAnsiTheme="minorHAnsi" w:cstheme="minorHAnsi"/>
              </w:rPr>
              <w:t>altre</w:t>
            </w:r>
            <w:proofErr w:type="spellEnd"/>
            <w:r w:rsidRPr="00040D11">
              <w:rPr>
                <w:rFonts w:asciiTheme="minorHAnsi" w:hAnsiTheme="minorHAnsi" w:cstheme="minorHAnsi"/>
              </w:rPr>
              <w:t xml:space="preserve"> lingue </w:t>
            </w:r>
            <w:proofErr w:type="spellStart"/>
            <w:r w:rsidRPr="00040D11">
              <w:rPr>
                <w:rFonts w:asciiTheme="minorHAnsi" w:hAnsiTheme="minorHAnsi" w:cstheme="minorHAnsi"/>
              </w:rPr>
              <w:t>parlate</w:t>
            </w:r>
            <w:proofErr w:type="spellEnd"/>
            <w:r w:rsidRPr="00040D11">
              <w:rPr>
                <w:rFonts w:asciiTheme="minorHAnsi" w:hAnsiTheme="minorHAnsi" w:cstheme="minorHAnsi"/>
              </w:rPr>
              <w:t xml:space="preserve"> </w:t>
            </w:r>
            <w:proofErr w:type="spellStart"/>
            <w:r w:rsidRPr="00040D11">
              <w:rPr>
                <w:rFonts w:asciiTheme="minorHAnsi" w:hAnsiTheme="minorHAnsi" w:cstheme="minorHAnsi"/>
              </w:rPr>
              <w:t>nel</w:t>
            </w:r>
            <w:proofErr w:type="spellEnd"/>
            <w:r w:rsidRPr="00040D11">
              <w:rPr>
                <w:rFonts w:asciiTheme="minorHAnsi" w:hAnsiTheme="minorHAnsi" w:cstheme="minorHAnsi"/>
              </w:rPr>
              <w:t xml:space="preserve"> </w:t>
            </w:r>
            <w:proofErr w:type="spellStart"/>
            <w:r w:rsidRPr="00040D11">
              <w:rPr>
                <w:rFonts w:asciiTheme="minorHAnsi" w:hAnsiTheme="minorHAnsi" w:cstheme="minorHAnsi"/>
              </w:rPr>
              <w:t>nucleo</w:t>
            </w:r>
            <w:proofErr w:type="spellEnd"/>
            <w:r w:rsidRPr="00040D11">
              <w:rPr>
                <w:rFonts w:asciiTheme="minorHAnsi" w:hAnsiTheme="minorHAnsi" w:cstheme="minorHAnsi"/>
              </w:rPr>
              <w:t xml:space="preserve"> </w:t>
            </w:r>
            <w:proofErr w:type="spellStart"/>
            <w:r w:rsidRPr="00040D11">
              <w:rPr>
                <w:rFonts w:asciiTheme="minorHAnsi" w:hAnsiTheme="minorHAnsi" w:cstheme="minorHAnsi"/>
              </w:rPr>
              <w:t>familiare</w:t>
            </w:r>
            <w:proofErr w:type="spellEnd"/>
          </w:p>
        </w:tc>
        <w:tc>
          <w:tcPr>
            <w:tcW w:w="7295" w:type="dxa"/>
          </w:tcPr>
          <w:p w14:paraId="1A39EC12" w14:textId="77777777" w:rsidR="00A40855" w:rsidRPr="004D4241" w:rsidRDefault="00A40855" w:rsidP="00D55657">
            <w:pPr>
              <w:pStyle w:val="TableParagraph"/>
              <w:spacing w:before="120"/>
              <w:jc w:val="center"/>
            </w:pPr>
          </w:p>
        </w:tc>
      </w:tr>
      <w:tr w:rsidR="00A40855" w:rsidRPr="004D4241" w14:paraId="41FC5377" w14:textId="77777777" w:rsidTr="00BD6E89">
        <w:trPr>
          <w:trHeight w:val="758"/>
        </w:trPr>
        <w:tc>
          <w:tcPr>
            <w:tcW w:w="2931" w:type="dxa"/>
          </w:tcPr>
          <w:p w14:paraId="28433C55" w14:textId="77777777" w:rsidR="00A40855" w:rsidRPr="00040D11" w:rsidRDefault="00A40855" w:rsidP="00D55657">
            <w:pPr>
              <w:pStyle w:val="TableParagraph"/>
              <w:spacing w:before="40"/>
              <w:ind w:left="107"/>
              <w:rPr>
                <w:rFonts w:asciiTheme="minorHAnsi" w:hAnsiTheme="minorHAnsi" w:cstheme="minorHAnsi"/>
              </w:rPr>
            </w:pPr>
            <w:r w:rsidRPr="00040D11">
              <w:rPr>
                <w:rFonts w:asciiTheme="minorHAnsi" w:hAnsiTheme="minorHAnsi" w:cstheme="minorHAnsi"/>
              </w:rPr>
              <w:t xml:space="preserve">Data di </w:t>
            </w:r>
            <w:proofErr w:type="spellStart"/>
            <w:r w:rsidRPr="00040D11">
              <w:rPr>
                <w:rFonts w:asciiTheme="minorHAnsi" w:hAnsiTheme="minorHAnsi" w:cstheme="minorHAnsi"/>
              </w:rPr>
              <w:t>iscrizione</w:t>
            </w:r>
            <w:proofErr w:type="spellEnd"/>
            <w:r w:rsidRPr="00040D11">
              <w:rPr>
                <w:rFonts w:asciiTheme="minorHAnsi" w:hAnsiTheme="minorHAnsi" w:cstheme="minorHAnsi"/>
              </w:rPr>
              <w:t xml:space="preserve"> al </w:t>
            </w:r>
            <w:proofErr w:type="spellStart"/>
            <w:r w:rsidRPr="00040D11">
              <w:rPr>
                <w:rFonts w:asciiTheme="minorHAnsi" w:hAnsiTheme="minorHAnsi" w:cstheme="minorHAnsi"/>
              </w:rPr>
              <w:t>nostro</w:t>
            </w:r>
            <w:proofErr w:type="spellEnd"/>
            <w:r w:rsidRPr="00040D11">
              <w:rPr>
                <w:rFonts w:asciiTheme="minorHAnsi" w:hAnsiTheme="minorHAnsi" w:cstheme="minorHAnsi"/>
              </w:rPr>
              <w:t xml:space="preserve"> </w:t>
            </w:r>
            <w:proofErr w:type="spellStart"/>
            <w:r w:rsidRPr="00040D11">
              <w:rPr>
                <w:rFonts w:asciiTheme="minorHAnsi" w:hAnsiTheme="minorHAnsi" w:cstheme="minorHAnsi"/>
              </w:rPr>
              <w:t>istituto</w:t>
            </w:r>
            <w:proofErr w:type="spellEnd"/>
          </w:p>
        </w:tc>
        <w:tc>
          <w:tcPr>
            <w:tcW w:w="7295" w:type="dxa"/>
          </w:tcPr>
          <w:p w14:paraId="366E5695" w14:textId="77777777" w:rsidR="00A40855" w:rsidRPr="004D4241" w:rsidRDefault="00A40855" w:rsidP="00D55657">
            <w:pPr>
              <w:pStyle w:val="TableParagraph"/>
              <w:spacing w:before="120"/>
              <w:jc w:val="center"/>
            </w:pPr>
          </w:p>
        </w:tc>
      </w:tr>
    </w:tbl>
    <w:p w14:paraId="13526F71" w14:textId="44E1251F" w:rsidR="00BD6E89" w:rsidRPr="00F35C6C" w:rsidRDefault="00BD6E89" w:rsidP="00BD6E89">
      <w:pPr>
        <w:pStyle w:val="Corpotesto"/>
        <w:rPr>
          <w:i/>
          <w:sz w:val="20"/>
        </w:rPr>
      </w:pPr>
      <w:r w:rsidRPr="00F35C6C">
        <w:rPr>
          <w:i/>
          <w:sz w:val="20"/>
        </w:rPr>
        <w:lastRenderedPageBreak/>
        <w:t>(A cura del</w:t>
      </w:r>
      <w:r>
        <w:rPr>
          <w:i/>
          <w:sz w:val="20"/>
        </w:rPr>
        <w:t xml:space="preserve"> referente intercultura</w:t>
      </w:r>
      <w:r w:rsidRPr="00F35C6C">
        <w:rPr>
          <w:i/>
          <w:sz w:val="20"/>
        </w:rPr>
        <w:t>)</w:t>
      </w:r>
    </w:p>
    <w:p w14:paraId="081AE50F" w14:textId="77777777" w:rsidR="00A40855" w:rsidRPr="004D4241" w:rsidRDefault="00A40855" w:rsidP="00A40855">
      <w:pPr>
        <w:pStyle w:val="Corpotesto"/>
        <w:rPr>
          <w:b/>
          <w:i/>
          <w:sz w:val="28"/>
        </w:rPr>
      </w:pPr>
    </w:p>
    <w:p w14:paraId="0AD22859" w14:textId="77777777" w:rsidR="00A40855" w:rsidRPr="004D4241" w:rsidRDefault="00A40855" w:rsidP="00A40855">
      <w:pPr>
        <w:spacing w:before="90"/>
        <w:ind w:left="232"/>
        <w:rPr>
          <w:b/>
          <w:sz w:val="24"/>
        </w:rPr>
      </w:pPr>
      <w:r w:rsidRPr="004D4241">
        <w:rPr>
          <w:b/>
          <w:sz w:val="24"/>
        </w:rPr>
        <w:t>INDIVIDUAZIONE DELLA SITUAZIONE DI BISOGNO EDUCATIVO SPECIALE</w:t>
      </w:r>
    </w:p>
    <w:p w14:paraId="3B62A524" w14:textId="77777777" w:rsidR="00A40855" w:rsidRPr="004D4241" w:rsidRDefault="00A40855" w:rsidP="00A40855">
      <w:pPr>
        <w:pStyle w:val="Paragrafoelenco"/>
        <w:widowControl w:val="0"/>
        <w:numPr>
          <w:ilvl w:val="0"/>
          <w:numId w:val="21"/>
        </w:numPr>
        <w:autoSpaceDE w:val="0"/>
        <w:autoSpaceDN w:val="0"/>
        <w:spacing w:before="134" w:after="0" w:line="350" w:lineRule="auto"/>
        <w:ind w:right="1020"/>
        <w:contextualSpacing w:val="0"/>
        <w:rPr>
          <w:sz w:val="24"/>
        </w:rPr>
      </w:pPr>
      <w:r w:rsidRPr="004D4241">
        <w:rPr>
          <w:sz w:val="24"/>
        </w:rPr>
        <w:t>Alunno NAI (si intendono gli alunni stranieri inseriti per la prima volta nel nostro sistema scolastico nell’anno scolastico in corso e/o in quello</w:t>
      </w:r>
      <w:r w:rsidRPr="004D4241">
        <w:rPr>
          <w:spacing w:val="-4"/>
          <w:sz w:val="24"/>
        </w:rPr>
        <w:t xml:space="preserve"> </w:t>
      </w:r>
      <w:r w:rsidRPr="004D4241">
        <w:rPr>
          <w:sz w:val="24"/>
        </w:rPr>
        <w:t>precedente)</w:t>
      </w:r>
    </w:p>
    <w:p w14:paraId="52662281"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13" w:after="0" w:line="355" w:lineRule="auto"/>
        <w:ind w:right="1285" w:hanging="360"/>
        <w:contextualSpacing w:val="0"/>
        <w:rPr>
          <w:sz w:val="24"/>
        </w:rPr>
      </w:pPr>
      <w:r w:rsidRPr="004D4241">
        <w:rPr>
          <w:sz w:val="24"/>
        </w:rPr>
        <w:t>Alunno straniero giunto in Italia nell’ultimo triennio (si intendono gli alunni che hanno superato la prima alfabetizzazione ma ancora non hanno raggiunto quelle competenze nella lingua italiana tali da poter affrontare le materie di</w:t>
      </w:r>
      <w:r w:rsidRPr="004D4241">
        <w:rPr>
          <w:spacing w:val="-9"/>
          <w:sz w:val="24"/>
        </w:rPr>
        <w:t xml:space="preserve"> </w:t>
      </w:r>
      <w:r w:rsidRPr="004D4241">
        <w:rPr>
          <w:sz w:val="24"/>
        </w:rPr>
        <w:t>studio)</w:t>
      </w:r>
    </w:p>
    <w:p w14:paraId="33469332"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5" w:after="0" w:line="352" w:lineRule="auto"/>
        <w:ind w:right="1061" w:hanging="360"/>
        <w:contextualSpacing w:val="0"/>
        <w:rPr>
          <w:sz w:val="24"/>
        </w:rPr>
      </w:pPr>
      <w:r w:rsidRPr="004D4241">
        <w:rPr>
          <w:sz w:val="24"/>
        </w:rPr>
        <w:t>Alunno straniero che pur essendo in Italia da più anni trova difficoltà nella lingua italiana ed in particolare in quella dello</w:t>
      </w:r>
      <w:r w:rsidRPr="004D4241">
        <w:rPr>
          <w:spacing w:val="-1"/>
          <w:sz w:val="24"/>
        </w:rPr>
        <w:t xml:space="preserve"> </w:t>
      </w:r>
      <w:r w:rsidRPr="004D4241">
        <w:rPr>
          <w:sz w:val="24"/>
        </w:rPr>
        <w:t>studio</w:t>
      </w:r>
    </w:p>
    <w:p w14:paraId="3589A0F5" w14:textId="78613D43" w:rsidR="00A40855" w:rsidRPr="004D4241" w:rsidRDefault="00A40855" w:rsidP="00A40855">
      <w:pPr>
        <w:pStyle w:val="Paragrafoelenco"/>
        <w:widowControl w:val="0"/>
        <w:numPr>
          <w:ilvl w:val="0"/>
          <w:numId w:val="20"/>
        </w:numPr>
        <w:tabs>
          <w:tab w:val="left" w:pos="941"/>
          <w:tab w:val="left" w:pos="942"/>
        </w:tabs>
        <w:autoSpaceDE w:val="0"/>
        <w:autoSpaceDN w:val="0"/>
        <w:spacing w:before="10" w:after="0" w:line="350" w:lineRule="auto"/>
        <w:ind w:right="1035" w:hanging="360"/>
        <w:contextualSpacing w:val="0"/>
        <w:rPr>
          <w:sz w:val="24"/>
        </w:rPr>
      </w:pPr>
      <w:r w:rsidRPr="004D4241">
        <w:rPr>
          <w:sz w:val="24"/>
        </w:rPr>
        <w:t>Alunno straniero in Italia da pi</w:t>
      </w:r>
      <w:r w:rsidR="004F35F1">
        <w:rPr>
          <w:sz w:val="24"/>
        </w:rPr>
        <w:t>ù</w:t>
      </w:r>
      <w:r w:rsidRPr="004D4241">
        <w:rPr>
          <w:sz w:val="24"/>
        </w:rPr>
        <w:t xml:space="preserve"> anni, in difficolta nella lingua italiana ed in particolare in quella dello</w:t>
      </w:r>
      <w:r w:rsidRPr="004D4241">
        <w:rPr>
          <w:spacing w:val="-2"/>
          <w:sz w:val="24"/>
        </w:rPr>
        <w:t xml:space="preserve"> </w:t>
      </w:r>
      <w:r w:rsidRPr="004D4241">
        <w:rPr>
          <w:sz w:val="24"/>
        </w:rPr>
        <w:t>studio.</w:t>
      </w:r>
    </w:p>
    <w:p w14:paraId="7BF0AEE4"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13" w:after="0" w:line="350" w:lineRule="auto"/>
        <w:ind w:right="1653" w:hanging="360"/>
        <w:contextualSpacing w:val="0"/>
        <w:rPr>
          <w:sz w:val="24"/>
        </w:rPr>
      </w:pPr>
      <w:r w:rsidRPr="004D4241">
        <w:rPr>
          <w:sz w:val="24"/>
        </w:rPr>
        <w:t>Alunno di seconda generazione (tutto il percorso scolastico si è svolto in Italia) che presenta difficoltà con la lingua italiana e/o con le materie di</w:t>
      </w:r>
      <w:r w:rsidRPr="004D4241">
        <w:rPr>
          <w:spacing w:val="-5"/>
          <w:sz w:val="24"/>
        </w:rPr>
        <w:t xml:space="preserve"> </w:t>
      </w:r>
      <w:r w:rsidRPr="004D4241">
        <w:rPr>
          <w:sz w:val="24"/>
        </w:rPr>
        <w:t>studio.</w:t>
      </w:r>
    </w:p>
    <w:p w14:paraId="5B726380"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12" w:after="0" w:line="240" w:lineRule="auto"/>
        <w:ind w:left="941" w:hanging="349"/>
        <w:contextualSpacing w:val="0"/>
        <w:rPr>
          <w:sz w:val="24"/>
        </w:rPr>
      </w:pPr>
      <w:r w:rsidRPr="004D4241">
        <w:rPr>
          <w:sz w:val="24"/>
        </w:rPr>
        <w:t>Alunno</w:t>
      </w:r>
      <w:r w:rsidRPr="004D4241">
        <w:rPr>
          <w:spacing w:val="-1"/>
          <w:sz w:val="24"/>
        </w:rPr>
        <w:t xml:space="preserve"> </w:t>
      </w:r>
      <w:r w:rsidRPr="004D4241">
        <w:rPr>
          <w:sz w:val="24"/>
        </w:rPr>
        <w:t>adottato.</w:t>
      </w:r>
    </w:p>
    <w:p w14:paraId="4E601D4F"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138" w:after="0" w:line="240" w:lineRule="auto"/>
        <w:ind w:left="941" w:hanging="349"/>
        <w:contextualSpacing w:val="0"/>
        <w:rPr>
          <w:sz w:val="24"/>
        </w:rPr>
      </w:pPr>
      <w:r w:rsidRPr="004D4241">
        <w:rPr>
          <w:sz w:val="24"/>
        </w:rPr>
        <w:t>Alunno Rom, Sinti o</w:t>
      </w:r>
      <w:r w:rsidRPr="004D4241">
        <w:rPr>
          <w:spacing w:val="-1"/>
          <w:sz w:val="24"/>
        </w:rPr>
        <w:t xml:space="preserve"> </w:t>
      </w:r>
      <w:r w:rsidRPr="004D4241">
        <w:rPr>
          <w:sz w:val="24"/>
        </w:rPr>
        <w:t>camminante</w:t>
      </w:r>
    </w:p>
    <w:p w14:paraId="58514A8C" w14:textId="77777777" w:rsidR="00A40855" w:rsidRPr="004D4241" w:rsidRDefault="00A40855" w:rsidP="00A40855">
      <w:pPr>
        <w:pStyle w:val="Paragrafoelenco"/>
        <w:widowControl w:val="0"/>
        <w:numPr>
          <w:ilvl w:val="0"/>
          <w:numId w:val="20"/>
        </w:numPr>
        <w:tabs>
          <w:tab w:val="left" w:pos="941"/>
          <w:tab w:val="left" w:pos="942"/>
        </w:tabs>
        <w:autoSpaceDE w:val="0"/>
        <w:autoSpaceDN w:val="0"/>
        <w:spacing w:before="136" w:after="0" w:line="352" w:lineRule="auto"/>
        <w:ind w:right="1887" w:hanging="360"/>
        <w:contextualSpacing w:val="0"/>
        <w:rPr>
          <w:sz w:val="24"/>
        </w:rPr>
      </w:pPr>
      <w:r w:rsidRPr="004D4241">
        <w:rPr>
          <w:sz w:val="24"/>
        </w:rPr>
        <w:t>Eventuali altre informazioni che il Consiglio di classe/Team Docenti ritiene utile segnalare:</w:t>
      </w:r>
    </w:p>
    <w:p w14:paraId="41A5B773" w14:textId="1741D146" w:rsidR="00A40855" w:rsidRDefault="00A40855" w:rsidP="00A40855">
      <w:pPr>
        <w:pStyle w:val="Corpotesto"/>
        <w:spacing w:before="11"/>
      </w:pPr>
      <w:r w:rsidRPr="004D4241">
        <w:t>…………………………………………………………………………………………………</w:t>
      </w:r>
    </w:p>
    <w:p w14:paraId="68B00164" w14:textId="77777777" w:rsidR="00A40855" w:rsidRDefault="00A40855" w:rsidP="00A40855">
      <w:pPr>
        <w:pStyle w:val="Corpotesto"/>
        <w:spacing w:before="11"/>
      </w:pPr>
    </w:p>
    <w:p w14:paraId="2E45ACFA" w14:textId="0D509D52" w:rsidR="00A40855" w:rsidRPr="004D4241" w:rsidRDefault="00A40855" w:rsidP="00A40855">
      <w:pPr>
        <w:pStyle w:val="Corpotesto"/>
        <w:spacing w:before="11"/>
      </w:pPr>
      <w:r w:rsidRPr="004D4241">
        <w:t>…………………………………………………………………………………………………</w:t>
      </w:r>
    </w:p>
    <w:p w14:paraId="7D84C95E" w14:textId="77777777" w:rsidR="00A40855" w:rsidRDefault="00A40855" w:rsidP="00A40855">
      <w:pPr>
        <w:pStyle w:val="Corpotesto"/>
        <w:spacing w:before="11"/>
      </w:pPr>
    </w:p>
    <w:p w14:paraId="4209CED5" w14:textId="433258C8" w:rsidR="00A40855" w:rsidRPr="004D4241" w:rsidRDefault="00A40855" w:rsidP="00A40855">
      <w:pPr>
        <w:pStyle w:val="Corpotesto"/>
        <w:spacing w:before="11"/>
      </w:pPr>
      <w:r w:rsidRPr="004D4241">
        <w:t>…………………………………………………………………………………………………</w:t>
      </w:r>
    </w:p>
    <w:p w14:paraId="53062852" w14:textId="41354DEC" w:rsidR="00A40855" w:rsidRDefault="00A40855" w:rsidP="00A40855">
      <w:pPr>
        <w:pStyle w:val="Corpotesto"/>
        <w:spacing w:before="11"/>
      </w:pPr>
    </w:p>
    <w:p w14:paraId="34FB2735" w14:textId="221BF93E" w:rsidR="00A40855" w:rsidRDefault="00A40855" w:rsidP="00A40855">
      <w:pPr>
        <w:pStyle w:val="Corpotesto"/>
        <w:spacing w:before="11"/>
      </w:pPr>
    </w:p>
    <w:p w14:paraId="7048F388" w14:textId="77777777" w:rsidR="00BD6E89" w:rsidRDefault="00BD6E89" w:rsidP="00A40855">
      <w:pPr>
        <w:pStyle w:val="Titolo3"/>
        <w:spacing w:before="73"/>
        <w:rPr>
          <w:rFonts w:asciiTheme="minorHAnsi" w:hAnsiTheme="minorHAnsi" w:cstheme="minorHAnsi"/>
        </w:rPr>
      </w:pPr>
    </w:p>
    <w:p w14:paraId="385328B8" w14:textId="77777777" w:rsidR="00BD6E89" w:rsidRDefault="00BD6E89" w:rsidP="00A40855">
      <w:pPr>
        <w:pStyle w:val="Titolo3"/>
        <w:spacing w:before="73"/>
        <w:rPr>
          <w:rFonts w:asciiTheme="minorHAnsi" w:hAnsiTheme="minorHAnsi" w:cstheme="minorHAnsi"/>
        </w:rPr>
      </w:pPr>
    </w:p>
    <w:p w14:paraId="6C8BA7F2" w14:textId="77777777" w:rsidR="00BD6E89" w:rsidRDefault="00BD6E89" w:rsidP="00A40855">
      <w:pPr>
        <w:pStyle w:val="Titolo3"/>
        <w:spacing w:before="73"/>
        <w:rPr>
          <w:rFonts w:asciiTheme="minorHAnsi" w:hAnsiTheme="minorHAnsi" w:cstheme="minorHAnsi"/>
        </w:rPr>
      </w:pPr>
    </w:p>
    <w:p w14:paraId="3628E471" w14:textId="77777777" w:rsidR="00BD6E89" w:rsidRDefault="00BD6E89" w:rsidP="00A40855">
      <w:pPr>
        <w:pStyle w:val="Titolo3"/>
        <w:spacing w:before="73"/>
        <w:rPr>
          <w:rFonts w:asciiTheme="minorHAnsi" w:hAnsiTheme="minorHAnsi" w:cstheme="minorHAnsi"/>
        </w:rPr>
      </w:pPr>
    </w:p>
    <w:p w14:paraId="306AE7AB" w14:textId="77777777" w:rsidR="00BD6E89" w:rsidRDefault="00BD6E89" w:rsidP="00A40855">
      <w:pPr>
        <w:pStyle w:val="Titolo3"/>
        <w:spacing w:before="73"/>
        <w:rPr>
          <w:rFonts w:asciiTheme="minorHAnsi" w:hAnsiTheme="minorHAnsi" w:cstheme="minorHAnsi"/>
        </w:rPr>
      </w:pPr>
    </w:p>
    <w:p w14:paraId="76E6EB2F" w14:textId="77777777" w:rsidR="00BD6E89" w:rsidRDefault="00BD6E89" w:rsidP="00A40855">
      <w:pPr>
        <w:pStyle w:val="Titolo3"/>
        <w:spacing w:before="73"/>
        <w:rPr>
          <w:rFonts w:asciiTheme="minorHAnsi" w:hAnsiTheme="minorHAnsi" w:cstheme="minorHAnsi"/>
        </w:rPr>
      </w:pPr>
    </w:p>
    <w:p w14:paraId="1567A7C9" w14:textId="77777777" w:rsidR="00BD6E89" w:rsidRDefault="00BD6E89" w:rsidP="00A40855">
      <w:pPr>
        <w:pStyle w:val="Titolo3"/>
        <w:spacing w:before="73"/>
        <w:rPr>
          <w:rFonts w:asciiTheme="minorHAnsi" w:hAnsiTheme="minorHAnsi" w:cstheme="minorHAnsi"/>
        </w:rPr>
      </w:pPr>
    </w:p>
    <w:p w14:paraId="6DEDDD1F" w14:textId="13D960EA" w:rsidR="00A40855" w:rsidRPr="00FE29CC" w:rsidRDefault="00A40855" w:rsidP="00A40855">
      <w:pPr>
        <w:pStyle w:val="Titolo3"/>
        <w:spacing w:before="73"/>
        <w:rPr>
          <w:rFonts w:asciiTheme="minorHAnsi" w:hAnsiTheme="minorHAnsi" w:cstheme="minorHAnsi"/>
        </w:rPr>
      </w:pPr>
      <w:r w:rsidRPr="00FE29CC">
        <w:rPr>
          <w:rFonts w:asciiTheme="minorHAnsi" w:hAnsiTheme="minorHAnsi" w:cstheme="minorHAnsi"/>
        </w:rPr>
        <w:lastRenderedPageBreak/>
        <w:t>INFORMAZIONI GENERALI FORNITE DALLA FAMIGLIA / ENTI AFFIDATARI</w:t>
      </w:r>
    </w:p>
    <w:p w14:paraId="5948F295" w14:textId="01B9782D" w:rsidR="00A40855" w:rsidRPr="00FE29CC" w:rsidRDefault="00A40855" w:rsidP="00A40855">
      <w:pPr>
        <w:pStyle w:val="Corpotesto"/>
        <w:spacing w:before="135"/>
        <w:ind w:left="516"/>
        <w:rPr>
          <w:rFonts w:asciiTheme="minorHAnsi" w:hAnsiTheme="minorHAnsi" w:cstheme="minorHAnsi"/>
        </w:rPr>
      </w:pPr>
      <w:r w:rsidRPr="00FE29CC">
        <w:rPr>
          <w:rFonts w:asciiTheme="minorHAnsi" w:hAnsiTheme="minorHAnsi" w:cstheme="minorHAnsi"/>
        </w:rPr>
        <w:t>Numero degli anni di scolarità</w:t>
      </w:r>
      <w:r w:rsidR="00FE29CC">
        <w:rPr>
          <w:rFonts w:asciiTheme="minorHAnsi" w:hAnsiTheme="minorHAnsi" w:cstheme="minorHAnsi"/>
        </w:rPr>
        <w:t xml:space="preserve"> </w:t>
      </w:r>
      <w:proofErr w:type="gramStart"/>
      <w:r w:rsidRPr="00FE29CC">
        <w:rPr>
          <w:rFonts w:asciiTheme="minorHAnsi" w:hAnsiTheme="minorHAnsi" w:cstheme="minorHAnsi"/>
        </w:rPr>
        <w:t>…….</w:t>
      </w:r>
      <w:proofErr w:type="gramEnd"/>
      <w:r w:rsidRPr="00FE29CC">
        <w:rPr>
          <w:rFonts w:asciiTheme="minorHAnsi" w:hAnsiTheme="minorHAnsi" w:cstheme="minorHAnsi"/>
        </w:rPr>
        <w:t>…..</w:t>
      </w:r>
      <w:r w:rsidR="00FE29CC">
        <w:rPr>
          <w:rFonts w:asciiTheme="minorHAnsi" w:hAnsiTheme="minorHAnsi" w:cstheme="minorHAnsi"/>
        </w:rPr>
        <w:t xml:space="preserve"> </w:t>
      </w:r>
      <w:r w:rsidRPr="00FE29CC">
        <w:rPr>
          <w:rFonts w:asciiTheme="minorHAnsi" w:hAnsiTheme="minorHAnsi" w:cstheme="minorHAnsi"/>
        </w:rPr>
        <w:t>di cui nel paese di origine ……</w:t>
      </w:r>
      <w:proofErr w:type="gramStart"/>
      <w:r w:rsidRPr="00FE29CC">
        <w:rPr>
          <w:rFonts w:asciiTheme="minorHAnsi" w:hAnsiTheme="minorHAnsi" w:cstheme="minorHAnsi"/>
        </w:rPr>
        <w:t>…….</w:t>
      </w:r>
      <w:proofErr w:type="gramEnd"/>
      <w:r w:rsidRPr="00FE29CC">
        <w:rPr>
          <w:rFonts w:asciiTheme="minorHAnsi" w:hAnsiTheme="minorHAnsi" w:cstheme="minorHAnsi"/>
        </w:rPr>
        <w:t>………</w:t>
      </w:r>
      <w:r w:rsidR="00FE29CC">
        <w:rPr>
          <w:rFonts w:asciiTheme="minorHAnsi" w:hAnsiTheme="minorHAnsi" w:cstheme="minorHAnsi"/>
        </w:rPr>
        <w:t>……..</w:t>
      </w:r>
    </w:p>
    <w:p w14:paraId="5E8F35F0" w14:textId="77777777" w:rsidR="00A40855" w:rsidRPr="00FE29CC" w:rsidRDefault="00A40855" w:rsidP="00A40855">
      <w:pPr>
        <w:pStyle w:val="Corpotesto"/>
        <w:spacing w:before="4"/>
        <w:rPr>
          <w:rFonts w:asciiTheme="minorHAnsi" w:hAnsiTheme="minorHAnsi" w:cstheme="minorHAnsi"/>
          <w:sz w:val="22"/>
        </w:rPr>
      </w:pPr>
    </w:p>
    <w:p w14:paraId="37152309" w14:textId="1C97C9BA"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Scuole e classi frequentate in Italia ………………………</w:t>
      </w:r>
      <w:proofErr w:type="gramStart"/>
      <w:r w:rsidRPr="00FE29CC">
        <w:rPr>
          <w:rFonts w:asciiTheme="minorHAnsi" w:hAnsiTheme="minorHAnsi" w:cstheme="minorHAnsi"/>
        </w:rPr>
        <w:t>…….</w:t>
      </w:r>
      <w:proofErr w:type="gramEnd"/>
      <w:r w:rsidRPr="00FE29CC">
        <w:rPr>
          <w:rFonts w:asciiTheme="minorHAnsi" w:hAnsiTheme="minorHAnsi" w:cstheme="minorHAnsi"/>
        </w:rPr>
        <w:t>.………………………</w:t>
      </w:r>
      <w:r w:rsidR="00FE29CC">
        <w:rPr>
          <w:rFonts w:asciiTheme="minorHAnsi" w:hAnsiTheme="minorHAnsi" w:cstheme="minorHAnsi"/>
        </w:rPr>
        <w:t>……………….</w:t>
      </w:r>
    </w:p>
    <w:p w14:paraId="40EDEADC" w14:textId="77777777" w:rsidR="00A40855" w:rsidRPr="00FE29CC" w:rsidRDefault="00A40855" w:rsidP="00A40855">
      <w:pPr>
        <w:pStyle w:val="Corpotesto"/>
        <w:spacing w:before="6"/>
        <w:rPr>
          <w:rFonts w:asciiTheme="minorHAnsi" w:hAnsiTheme="minorHAnsi" w:cstheme="minorHAnsi"/>
          <w:sz w:val="22"/>
        </w:rPr>
      </w:pPr>
    </w:p>
    <w:p w14:paraId="0257C48E" w14:textId="77777777"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Notizie sulla famiglia:</w:t>
      </w:r>
    </w:p>
    <w:p w14:paraId="7C1C2BC3" w14:textId="77777777" w:rsidR="00A40855" w:rsidRPr="00FE29CC" w:rsidRDefault="00A40855" w:rsidP="00A40855">
      <w:pPr>
        <w:pStyle w:val="Corpotesto"/>
        <w:spacing w:before="4"/>
        <w:rPr>
          <w:rFonts w:asciiTheme="minorHAnsi" w:hAnsiTheme="minorHAnsi" w:cstheme="minorHAnsi"/>
          <w:sz w:val="22"/>
        </w:rPr>
      </w:pPr>
    </w:p>
    <w:p w14:paraId="5FC7D02D" w14:textId="73EE239B" w:rsidR="00A40855" w:rsidRPr="00755E22" w:rsidRDefault="00A40855" w:rsidP="004F35F1">
      <w:pPr>
        <w:pStyle w:val="Corpotesto"/>
        <w:tabs>
          <w:tab w:val="left" w:pos="3969"/>
          <w:tab w:val="left" w:pos="8080"/>
        </w:tabs>
        <w:ind w:left="516"/>
        <w:rPr>
          <w:rFonts w:asciiTheme="minorHAnsi" w:hAnsiTheme="minorHAnsi" w:cstheme="minorHAnsi"/>
        </w:rPr>
      </w:pPr>
      <w:r w:rsidRPr="00755E22">
        <w:rPr>
          <w:rFonts w:asciiTheme="minorHAnsi" w:hAnsiTheme="minorHAnsi" w:cstheme="minorHAnsi"/>
        </w:rPr>
        <w:t>padre</w:t>
      </w:r>
      <w:r w:rsidR="004F35F1" w:rsidRPr="00755E22">
        <w:rPr>
          <w:rFonts w:asciiTheme="minorHAnsi" w:hAnsiTheme="minorHAnsi" w:cstheme="minorHAnsi"/>
        </w:rPr>
        <w:t xml:space="preserve"> ………………</w:t>
      </w:r>
      <w:proofErr w:type="gramStart"/>
      <w:r w:rsidR="004F35F1" w:rsidRPr="00755E22">
        <w:rPr>
          <w:rFonts w:asciiTheme="minorHAnsi" w:hAnsiTheme="minorHAnsi" w:cstheme="minorHAnsi"/>
        </w:rPr>
        <w:t>…….</w:t>
      </w:r>
      <w:proofErr w:type="gramEnd"/>
      <w:r w:rsidR="004F35F1" w:rsidRPr="00755E22">
        <w:rPr>
          <w:rFonts w:asciiTheme="minorHAnsi" w:hAnsiTheme="minorHAnsi" w:cstheme="minorHAnsi"/>
        </w:rPr>
        <w:t>. livello</w:t>
      </w:r>
      <w:r w:rsidRPr="00755E22">
        <w:rPr>
          <w:rFonts w:asciiTheme="minorHAnsi" w:hAnsiTheme="minorHAnsi" w:cstheme="minorHAnsi"/>
        </w:rPr>
        <w:t xml:space="preserve"> </w:t>
      </w:r>
      <w:r w:rsidR="004F35F1" w:rsidRPr="00755E22">
        <w:rPr>
          <w:rFonts w:asciiTheme="minorHAnsi" w:hAnsiTheme="minorHAnsi" w:cstheme="minorHAnsi"/>
        </w:rPr>
        <w:t>di conoscenza della lingua italiana: ……………………</w:t>
      </w:r>
      <w:proofErr w:type="gramStart"/>
      <w:r w:rsidR="004F35F1" w:rsidRPr="00755E22">
        <w:rPr>
          <w:rFonts w:asciiTheme="minorHAnsi" w:hAnsiTheme="minorHAnsi" w:cstheme="minorHAnsi"/>
        </w:rPr>
        <w:t>…….</w:t>
      </w:r>
      <w:proofErr w:type="gramEnd"/>
      <w:r w:rsidR="004F35F1" w:rsidRPr="00755E22">
        <w:rPr>
          <w:rFonts w:asciiTheme="minorHAnsi" w:hAnsiTheme="minorHAnsi" w:cstheme="minorHAnsi"/>
        </w:rPr>
        <w:t>.</w:t>
      </w:r>
    </w:p>
    <w:p w14:paraId="0F8A3454" w14:textId="77777777" w:rsidR="00A40855" w:rsidRPr="00755E22" w:rsidRDefault="00A40855" w:rsidP="004F35F1">
      <w:pPr>
        <w:pStyle w:val="Corpotesto"/>
        <w:tabs>
          <w:tab w:val="left" w:pos="3969"/>
        </w:tabs>
        <w:spacing w:before="8"/>
        <w:rPr>
          <w:rFonts w:asciiTheme="minorHAnsi" w:hAnsiTheme="minorHAnsi" w:cstheme="minorHAnsi"/>
          <w:sz w:val="14"/>
        </w:rPr>
      </w:pPr>
    </w:p>
    <w:p w14:paraId="7153CBDB" w14:textId="03817E9D" w:rsidR="004F35F1" w:rsidRPr="004F35F1" w:rsidRDefault="00A40855" w:rsidP="004F35F1">
      <w:pPr>
        <w:pStyle w:val="Corpotesto"/>
        <w:tabs>
          <w:tab w:val="left" w:pos="3969"/>
          <w:tab w:val="left" w:pos="8080"/>
        </w:tabs>
        <w:ind w:left="516"/>
        <w:rPr>
          <w:rFonts w:asciiTheme="minorHAnsi" w:hAnsiTheme="minorHAnsi" w:cstheme="minorHAnsi"/>
        </w:rPr>
      </w:pPr>
      <w:r w:rsidRPr="00755E22">
        <w:rPr>
          <w:rFonts w:asciiTheme="minorHAnsi" w:hAnsiTheme="minorHAnsi" w:cstheme="minorHAnsi"/>
        </w:rPr>
        <w:t>madre</w:t>
      </w:r>
      <w:r w:rsidR="004F35F1" w:rsidRPr="00755E22">
        <w:rPr>
          <w:rFonts w:asciiTheme="minorHAnsi" w:hAnsiTheme="minorHAnsi" w:cstheme="minorHAnsi"/>
        </w:rPr>
        <w:t xml:space="preserve"> ……………………. livello di conoscenza della lingua italiana: ……………………</w:t>
      </w:r>
      <w:proofErr w:type="gramStart"/>
      <w:r w:rsidR="004F35F1" w:rsidRPr="00755E22">
        <w:rPr>
          <w:rFonts w:asciiTheme="minorHAnsi" w:hAnsiTheme="minorHAnsi" w:cstheme="minorHAnsi"/>
        </w:rPr>
        <w:t>…….</w:t>
      </w:r>
      <w:proofErr w:type="gramEnd"/>
      <w:r w:rsidR="004F35F1" w:rsidRPr="00755E22">
        <w:rPr>
          <w:rFonts w:asciiTheme="minorHAnsi" w:hAnsiTheme="minorHAnsi" w:cstheme="minorHAnsi"/>
        </w:rPr>
        <w:t>.</w:t>
      </w:r>
    </w:p>
    <w:p w14:paraId="3D588CD9" w14:textId="481F3C29" w:rsidR="00A40855" w:rsidRPr="00FE29CC" w:rsidRDefault="00A40855" w:rsidP="004F35F1">
      <w:pPr>
        <w:pStyle w:val="Corpotesto"/>
        <w:tabs>
          <w:tab w:val="left" w:pos="3969"/>
          <w:tab w:val="left" w:pos="4416"/>
          <w:tab w:val="left" w:pos="5411"/>
          <w:tab w:val="left" w:pos="8485"/>
        </w:tabs>
        <w:spacing w:before="90"/>
        <w:ind w:left="516"/>
        <w:rPr>
          <w:rFonts w:asciiTheme="minorHAnsi" w:hAnsiTheme="minorHAnsi" w:cstheme="minorHAnsi"/>
          <w:sz w:val="14"/>
        </w:rPr>
      </w:pPr>
    </w:p>
    <w:p w14:paraId="09204564" w14:textId="6829FE36" w:rsidR="00A40855" w:rsidRPr="00FE29CC" w:rsidRDefault="001C7F09" w:rsidP="00A40855">
      <w:pPr>
        <w:pStyle w:val="Corpotesto"/>
        <w:spacing w:before="90"/>
        <w:ind w:left="516"/>
        <w:rPr>
          <w:rFonts w:asciiTheme="minorHAnsi" w:hAnsiTheme="minorHAnsi" w:cstheme="minorHAnsi"/>
        </w:rPr>
      </w:pPr>
      <w:r>
        <w:rPr>
          <w:rFonts w:asciiTheme="minorHAnsi" w:hAnsiTheme="minorHAnsi" w:cstheme="minorHAnsi"/>
        </w:rPr>
        <w:t>A</w:t>
      </w:r>
      <w:r w:rsidR="00A40855" w:rsidRPr="00FE29CC">
        <w:rPr>
          <w:rFonts w:asciiTheme="minorHAnsi" w:hAnsiTheme="minorHAnsi" w:cstheme="minorHAnsi"/>
        </w:rPr>
        <w:t>ltri familiari presenti in famiglia</w:t>
      </w:r>
      <w:r w:rsidR="00A40855" w:rsidRPr="00FE29CC">
        <w:rPr>
          <w:rFonts w:asciiTheme="minorHAnsi" w:hAnsiTheme="minorHAnsi" w:cstheme="minorHAnsi"/>
          <w:spacing w:val="-11"/>
        </w:rPr>
        <w:t xml:space="preserve"> </w:t>
      </w:r>
      <w:r w:rsidR="00A40855" w:rsidRPr="00FE29CC">
        <w:rPr>
          <w:rFonts w:asciiTheme="minorHAnsi" w:hAnsiTheme="minorHAnsi" w:cstheme="minorHAnsi"/>
        </w:rPr>
        <w:t>………………………………………………………</w:t>
      </w:r>
      <w:r w:rsidR="00FE29CC">
        <w:rPr>
          <w:rFonts w:asciiTheme="minorHAnsi" w:hAnsiTheme="minorHAnsi" w:cstheme="minorHAnsi"/>
        </w:rPr>
        <w:t>……………</w:t>
      </w:r>
      <w:proofErr w:type="gramStart"/>
      <w:r w:rsidR="00FE29CC">
        <w:rPr>
          <w:rFonts w:asciiTheme="minorHAnsi" w:hAnsiTheme="minorHAnsi" w:cstheme="minorHAnsi"/>
        </w:rPr>
        <w:t>…….</w:t>
      </w:r>
      <w:proofErr w:type="gramEnd"/>
      <w:r w:rsidR="00FE29CC">
        <w:rPr>
          <w:rFonts w:asciiTheme="minorHAnsi" w:hAnsiTheme="minorHAnsi" w:cstheme="minorHAnsi"/>
        </w:rPr>
        <w:t>.</w:t>
      </w:r>
    </w:p>
    <w:p w14:paraId="3612B7AA" w14:textId="77777777" w:rsidR="00A40855" w:rsidRPr="00FE29CC" w:rsidRDefault="00A40855" w:rsidP="00A40855">
      <w:pPr>
        <w:pStyle w:val="Corpotesto"/>
        <w:spacing w:before="7"/>
        <w:rPr>
          <w:rFonts w:asciiTheme="minorHAnsi" w:hAnsiTheme="minorHAnsi" w:cstheme="minorHAnsi"/>
          <w:sz w:val="22"/>
        </w:rPr>
      </w:pPr>
    </w:p>
    <w:p w14:paraId="071CC04A" w14:textId="26F25393"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Lingua parlata in famiglia</w:t>
      </w:r>
      <w:r w:rsidRPr="00FE29CC">
        <w:rPr>
          <w:rFonts w:asciiTheme="minorHAnsi" w:hAnsiTheme="minorHAnsi" w:cstheme="minorHAnsi"/>
          <w:spacing w:val="-5"/>
        </w:rPr>
        <w:t xml:space="preserve"> </w:t>
      </w:r>
      <w:r w:rsidRPr="00FE29CC">
        <w:rPr>
          <w:rFonts w:asciiTheme="minorHAnsi" w:hAnsiTheme="minorHAnsi" w:cstheme="minorHAnsi"/>
        </w:rPr>
        <w:t>………………………………………………………………</w:t>
      </w:r>
      <w:r w:rsidR="00FE29CC">
        <w:rPr>
          <w:rFonts w:asciiTheme="minorHAnsi" w:hAnsiTheme="minorHAnsi" w:cstheme="minorHAnsi"/>
        </w:rPr>
        <w:t>…………</w:t>
      </w:r>
      <w:proofErr w:type="gramStart"/>
      <w:r w:rsidR="00FE29CC">
        <w:rPr>
          <w:rFonts w:asciiTheme="minorHAnsi" w:hAnsiTheme="minorHAnsi" w:cstheme="minorHAnsi"/>
        </w:rPr>
        <w:t>…….</w:t>
      </w:r>
      <w:proofErr w:type="gramEnd"/>
      <w:r w:rsidR="00FE29CC">
        <w:rPr>
          <w:rFonts w:asciiTheme="minorHAnsi" w:hAnsiTheme="minorHAnsi" w:cstheme="minorHAnsi"/>
        </w:rPr>
        <w:t>.</w:t>
      </w:r>
    </w:p>
    <w:p w14:paraId="75098DF4" w14:textId="77777777" w:rsidR="00A40855" w:rsidRPr="00FE29CC" w:rsidRDefault="00A40855" w:rsidP="00A40855">
      <w:pPr>
        <w:pStyle w:val="Corpotesto"/>
        <w:spacing w:before="4"/>
        <w:rPr>
          <w:rFonts w:asciiTheme="minorHAnsi" w:hAnsiTheme="minorHAnsi" w:cstheme="minorHAnsi"/>
          <w:sz w:val="22"/>
        </w:rPr>
      </w:pPr>
    </w:p>
    <w:p w14:paraId="0A97B6E4" w14:textId="126CB6BD"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Lingua di scolarità nel paese d’origine ………………………………………………</w:t>
      </w:r>
      <w:r w:rsidR="00FE29CC">
        <w:rPr>
          <w:rFonts w:asciiTheme="minorHAnsi" w:hAnsiTheme="minorHAnsi" w:cstheme="minorHAnsi"/>
        </w:rPr>
        <w:t>……………</w:t>
      </w:r>
    </w:p>
    <w:p w14:paraId="794FF602" w14:textId="77777777" w:rsidR="00A40855" w:rsidRPr="00FE29CC" w:rsidRDefault="00A40855" w:rsidP="00A40855">
      <w:pPr>
        <w:pStyle w:val="Corpotesto"/>
        <w:spacing w:before="6"/>
        <w:rPr>
          <w:rFonts w:asciiTheme="minorHAnsi" w:hAnsiTheme="minorHAnsi" w:cstheme="minorHAnsi"/>
          <w:sz w:val="22"/>
        </w:rPr>
      </w:pPr>
    </w:p>
    <w:p w14:paraId="0B9D98E0" w14:textId="76B47157"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Altre lingue conosciute …………………………………………………………………</w:t>
      </w:r>
      <w:r w:rsidR="00FE29CC">
        <w:rPr>
          <w:rFonts w:asciiTheme="minorHAnsi" w:hAnsiTheme="minorHAnsi" w:cstheme="minorHAnsi"/>
        </w:rPr>
        <w:t>……………….</w:t>
      </w:r>
    </w:p>
    <w:p w14:paraId="37FE7D73" w14:textId="77777777" w:rsidR="00A40855" w:rsidRPr="00FE29CC" w:rsidRDefault="00A40855" w:rsidP="00A40855">
      <w:pPr>
        <w:pStyle w:val="Corpotesto"/>
        <w:spacing w:before="4"/>
        <w:rPr>
          <w:rFonts w:asciiTheme="minorHAnsi" w:hAnsiTheme="minorHAnsi" w:cstheme="minorHAnsi"/>
          <w:sz w:val="22"/>
        </w:rPr>
      </w:pPr>
    </w:p>
    <w:p w14:paraId="391F87D5" w14:textId="77777777"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Eventuali corsi di italiano frequentati (data e luogo)</w:t>
      </w:r>
    </w:p>
    <w:p w14:paraId="09AAD52B" w14:textId="77777777" w:rsidR="00A40855" w:rsidRPr="00FE29CC" w:rsidRDefault="00A40855" w:rsidP="00A40855">
      <w:pPr>
        <w:pStyle w:val="Corpotesto"/>
        <w:spacing w:before="6"/>
        <w:rPr>
          <w:rFonts w:asciiTheme="minorHAnsi" w:hAnsiTheme="minorHAnsi" w:cstheme="minorHAnsi"/>
          <w:sz w:val="22"/>
        </w:rPr>
      </w:pPr>
    </w:p>
    <w:p w14:paraId="2AA21C58" w14:textId="09E14B11" w:rsidR="00FE29CC" w:rsidRDefault="00A40855" w:rsidP="00A40855">
      <w:pPr>
        <w:pStyle w:val="Corpotesto"/>
        <w:spacing w:line="463" w:lineRule="auto"/>
        <w:ind w:left="516" w:right="1174"/>
        <w:rPr>
          <w:rFonts w:asciiTheme="minorHAnsi" w:hAnsiTheme="minorHAnsi" w:cstheme="minorHAnsi"/>
        </w:rPr>
      </w:pPr>
      <w:r w:rsidRPr="00FE29CC">
        <w:rPr>
          <w:rFonts w:asciiTheme="minorHAnsi" w:hAnsiTheme="minorHAnsi" w:cstheme="minorHAnsi"/>
        </w:rPr>
        <w:t>…………………………………………………………………………………………………</w:t>
      </w:r>
      <w:r w:rsidR="00FE29CC">
        <w:rPr>
          <w:rFonts w:asciiTheme="minorHAnsi" w:hAnsiTheme="minorHAnsi" w:cstheme="minorHAnsi"/>
        </w:rPr>
        <w:t>…………………….</w:t>
      </w:r>
      <w:r w:rsidRPr="00FE29CC">
        <w:rPr>
          <w:rFonts w:asciiTheme="minorHAnsi" w:hAnsiTheme="minorHAnsi" w:cstheme="minorHAnsi"/>
        </w:rPr>
        <w:t xml:space="preserve"> </w:t>
      </w:r>
    </w:p>
    <w:p w14:paraId="689AADA0" w14:textId="77777777" w:rsidR="00A40855" w:rsidRPr="00FE29CC" w:rsidRDefault="00A40855" w:rsidP="00A40855">
      <w:pPr>
        <w:pStyle w:val="Corpotesto"/>
        <w:spacing w:before="4"/>
        <w:rPr>
          <w:rFonts w:asciiTheme="minorHAnsi" w:hAnsiTheme="minorHAnsi" w:cstheme="minorHAnsi"/>
          <w:sz w:val="18"/>
        </w:rPr>
      </w:pPr>
    </w:p>
    <w:p w14:paraId="1103BA28" w14:textId="77777777" w:rsidR="00A40855" w:rsidRPr="00FE29CC" w:rsidRDefault="00A40855" w:rsidP="00A40855">
      <w:pPr>
        <w:pStyle w:val="Titolo3"/>
        <w:spacing w:before="90"/>
        <w:rPr>
          <w:rFonts w:asciiTheme="minorHAnsi" w:hAnsiTheme="minorHAnsi" w:cstheme="minorHAnsi"/>
        </w:rPr>
      </w:pPr>
      <w:r w:rsidRPr="00FE29CC">
        <w:rPr>
          <w:rFonts w:asciiTheme="minorHAnsi" w:hAnsiTheme="minorHAnsi" w:cstheme="minorHAnsi"/>
        </w:rPr>
        <w:t>SITUAZIONE DI PARTENZA</w:t>
      </w:r>
    </w:p>
    <w:p w14:paraId="57093AA4" w14:textId="77777777" w:rsidR="00A40855" w:rsidRPr="00FE29CC" w:rsidRDefault="00A40855" w:rsidP="00A40855">
      <w:pPr>
        <w:pStyle w:val="Corpotesto"/>
        <w:spacing w:before="134"/>
        <w:ind w:left="516"/>
        <w:rPr>
          <w:rFonts w:asciiTheme="minorHAnsi" w:hAnsiTheme="minorHAnsi" w:cstheme="minorHAnsi"/>
        </w:rPr>
      </w:pPr>
      <w:r w:rsidRPr="00FE29CC">
        <w:rPr>
          <w:rFonts w:asciiTheme="minorHAnsi" w:hAnsiTheme="minorHAnsi" w:cstheme="minorHAnsi"/>
        </w:rPr>
        <w:t>In seguito a (indicare con x)</w:t>
      </w:r>
    </w:p>
    <w:p w14:paraId="181B8291" w14:textId="77777777" w:rsidR="00A40855" w:rsidRPr="00FE29CC" w:rsidRDefault="00A40855" w:rsidP="00A40855">
      <w:pPr>
        <w:pStyle w:val="Paragrafoelenco"/>
        <w:widowControl w:val="0"/>
        <w:numPr>
          <w:ilvl w:val="0"/>
          <w:numId w:val="22"/>
        </w:numPr>
        <w:tabs>
          <w:tab w:val="left" w:pos="721"/>
        </w:tabs>
        <w:autoSpaceDE w:val="0"/>
        <w:autoSpaceDN w:val="0"/>
        <w:spacing w:before="137" w:after="0" w:line="240" w:lineRule="auto"/>
        <w:ind w:hanging="205"/>
        <w:contextualSpacing w:val="0"/>
        <w:rPr>
          <w:rFonts w:cstheme="minorHAnsi"/>
          <w:sz w:val="24"/>
        </w:rPr>
      </w:pPr>
      <w:r w:rsidRPr="00FE29CC">
        <w:rPr>
          <w:rFonts w:cstheme="minorHAnsi"/>
          <w:sz w:val="24"/>
        </w:rPr>
        <w:t>colloquio con la</w:t>
      </w:r>
      <w:r w:rsidRPr="00FE29CC">
        <w:rPr>
          <w:rFonts w:cstheme="minorHAnsi"/>
          <w:spacing w:val="-2"/>
          <w:sz w:val="24"/>
        </w:rPr>
        <w:t xml:space="preserve"> </w:t>
      </w:r>
      <w:r w:rsidRPr="00FE29CC">
        <w:rPr>
          <w:rFonts w:cstheme="minorHAnsi"/>
          <w:sz w:val="24"/>
        </w:rPr>
        <w:t>famiglia</w:t>
      </w:r>
    </w:p>
    <w:p w14:paraId="726CB81C" w14:textId="77777777" w:rsidR="00A40855" w:rsidRPr="00FE29CC" w:rsidRDefault="00A40855" w:rsidP="00A40855">
      <w:pPr>
        <w:pStyle w:val="Paragrafoelenco"/>
        <w:widowControl w:val="0"/>
        <w:numPr>
          <w:ilvl w:val="0"/>
          <w:numId w:val="22"/>
        </w:numPr>
        <w:tabs>
          <w:tab w:val="left" w:pos="721"/>
        </w:tabs>
        <w:autoSpaceDE w:val="0"/>
        <w:autoSpaceDN w:val="0"/>
        <w:spacing w:before="139" w:after="0" w:line="240" w:lineRule="auto"/>
        <w:ind w:hanging="205"/>
        <w:contextualSpacing w:val="0"/>
        <w:rPr>
          <w:rFonts w:cstheme="minorHAnsi"/>
          <w:sz w:val="24"/>
        </w:rPr>
      </w:pPr>
      <w:r w:rsidRPr="00FE29CC">
        <w:rPr>
          <w:rFonts w:cstheme="minorHAnsi"/>
          <w:sz w:val="24"/>
        </w:rPr>
        <w:t>test di ingresso (in lingua madre se alloglotto) (vedi allegati A e</w:t>
      </w:r>
      <w:r w:rsidRPr="00FE29CC">
        <w:rPr>
          <w:rFonts w:cstheme="minorHAnsi"/>
          <w:spacing w:val="-6"/>
          <w:sz w:val="24"/>
        </w:rPr>
        <w:t xml:space="preserve"> </w:t>
      </w:r>
      <w:r w:rsidRPr="00FE29CC">
        <w:rPr>
          <w:rFonts w:cstheme="minorHAnsi"/>
          <w:sz w:val="24"/>
        </w:rPr>
        <w:t>B)</w:t>
      </w:r>
    </w:p>
    <w:p w14:paraId="4FDFF64B" w14:textId="77777777" w:rsidR="00A40855" w:rsidRPr="00FE29CC" w:rsidRDefault="00A40855" w:rsidP="00A40855">
      <w:pPr>
        <w:pStyle w:val="Paragrafoelenco"/>
        <w:widowControl w:val="0"/>
        <w:numPr>
          <w:ilvl w:val="0"/>
          <w:numId w:val="22"/>
        </w:numPr>
        <w:tabs>
          <w:tab w:val="left" w:pos="721"/>
        </w:tabs>
        <w:autoSpaceDE w:val="0"/>
        <w:autoSpaceDN w:val="0"/>
        <w:spacing w:before="137" w:after="0" w:line="240" w:lineRule="auto"/>
        <w:ind w:hanging="205"/>
        <w:contextualSpacing w:val="0"/>
        <w:rPr>
          <w:rFonts w:cstheme="minorHAnsi"/>
          <w:sz w:val="24"/>
        </w:rPr>
      </w:pPr>
      <w:r w:rsidRPr="00FE29CC">
        <w:rPr>
          <w:rFonts w:cstheme="minorHAnsi"/>
          <w:sz w:val="24"/>
        </w:rPr>
        <w:t>incontri con la collaborazione del mediatore</w:t>
      </w:r>
      <w:r w:rsidRPr="00FE29CC">
        <w:rPr>
          <w:rFonts w:cstheme="minorHAnsi"/>
          <w:spacing w:val="-3"/>
          <w:sz w:val="24"/>
        </w:rPr>
        <w:t xml:space="preserve"> </w:t>
      </w:r>
      <w:r w:rsidRPr="00FE29CC">
        <w:rPr>
          <w:rFonts w:cstheme="minorHAnsi"/>
          <w:sz w:val="24"/>
        </w:rPr>
        <w:t>culturale</w:t>
      </w:r>
    </w:p>
    <w:p w14:paraId="5DF87948" w14:textId="77777777" w:rsidR="00A40855" w:rsidRPr="00FE29CC" w:rsidRDefault="00A40855" w:rsidP="00A40855">
      <w:pPr>
        <w:pStyle w:val="Paragrafoelenco"/>
        <w:widowControl w:val="0"/>
        <w:numPr>
          <w:ilvl w:val="0"/>
          <w:numId w:val="22"/>
        </w:numPr>
        <w:tabs>
          <w:tab w:val="left" w:pos="721"/>
        </w:tabs>
        <w:autoSpaceDE w:val="0"/>
        <w:autoSpaceDN w:val="0"/>
        <w:spacing w:before="139" w:after="0" w:line="240" w:lineRule="auto"/>
        <w:ind w:hanging="205"/>
        <w:contextualSpacing w:val="0"/>
        <w:rPr>
          <w:rFonts w:cstheme="minorHAnsi"/>
          <w:sz w:val="24"/>
        </w:rPr>
      </w:pPr>
      <w:r w:rsidRPr="00FE29CC">
        <w:rPr>
          <w:rFonts w:cstheme="minorHAnsi"/>
          <w:sz w:val="24"/>
        </w:rPr>
        <w:t>osservazioni sistematiche in</w:t>
      </w:r>
      <w:r w:rsidRPr="00FE29CC">
        <w:rPr>
          <w:rFonts w:cstheme="minorHAnsi"/>
          <w:spacing w:val="-2"/>
          <w:sz w:val="24"/>
        </w:rPr>
        <w:t xml:space="preserve"> </w:t>
      </w:r>
      <w:r w:rsidRPr="00FE29CC">
        <w:rPr>
          <w:rFonts w:cstheme="minorHAnsi"/>
          <w:sz w:val="24"/>
        </w:rPr>
        <w:t>classe</w:t>
      </w:r>
    </w:p>
    <w:p w14:paraId="2051976D" w14:textId="77777777" w:rsidR="00A40855" w:rsidRPr="00FE29CC" w:rsidRDefault="00A40855" w:rsidP="00A40855">
      <w:pPr>
        <w:pStyle w:val="Paragrafoelenco"/>
        <w:widowControl w:val="0"/>
        <w:numPr>
          <w:ilvl w:val="0"/>
          <w:numId w:val="22"/>
        </w:numPr>
        <w:tabs>
          <w:tab w:val="left" w:pos="721"/>
        </w:tabs>
        <w:autoSpaceDE w:val="0"/>
        <w:autoSpaceDN w:val="0"/>
        <w:spacing w:before="137" w:after="0" w:line="240" w:lineRule="auto"/>
        <w:ind w:hanging="205"/>
        <w:contextualSpacing w:val="0"/>
        <w:rPr>
          <w:rFonts w:cstheme="minorHAnsi"/>
          <w:sz w:val="24"/>
        </w:rPr>
      </w:pPr>
      <w:r w:rsidRPr="00FE29CC">
        <w:rPr>
          <w:rFonts w:cstheme="minorHAnsi"/>
          <w:sz w:val="24"/>
        </w:rPr>
        <w:t>prime</w:t>
      </w:r>
      <w:r w:rsidRPr="00FE29CC">
        <w:rPr>
          <w:rFonts w:cstheme="minorHAnsi"/>
          <w:spacing w:val="-1"/>
          <w:sz w:val="24"/>
        </w:rPr>
        <w:t xml:space="preserve"> </w:t>
      </w:r>
      <w:r w:rsidRPr="00FE29CC">
        <w:rPr>
          <w:rFonts w:cstheme="minorHAnsi"/>
          <w:sz w:val="24"/>
        </w:rPr>
        <w:t>verifiche</w:t>
      </w:r>
    </w:p>
    <w:p w14:paraId="752AE305" w14:textId="77777777" w:rsidR="00A40855" w:rsidRPr="00FE29CC" w:rsidRDefault="00A40855" w:rsidP="00A40855">
      <w:pPr>
        <w:pStyle w:val="Corpotesto"/>
        <w:rPr>
          <w:rFonts w:asciiTheme="minorHAnsi" w:hAnsiTheme="minorHAnsi" w:cstheme="minorHAnsi"/>
          <w:sz w:val="26"/>
        </w:rPr>
      </w:pPr>
    </w:p>
    <w:p w14:paraId="09544063" w14:textId="77777777" w:rsidR="00A40855" w:rsidRPr="00FE29CC" w:rsidRDefault="00A40855" w:rsidP="00A40855">
      <w:pPr>
        <w:pStyle w:val="Corpotesto"/>
        <w:spacing w:before="1"/>
        <w:rPr>
          <w:rFonts w:asciiTheme="minorHAnsi" w:hAnsiTheme="minorHAnsi" w:cstheme="minorHAnsi"/>
          <w:sz w:val="22"/>
        </w:rPr>
      </w:pPr>
    </w:p>
    <w:p w14:paraId="0036DC54" w14:textId="77777777" w:rsidR="00A40855" w:rsidRPr="00FE29CC" w:rsidRDefault="00A40855" w:rsidP="00A40855">
      <w:pPr>
        <w:pStyle w:val="Corpotesto"/>
        <w:ind w:left="516"/>
        <w:rPr>
          <w:rFonts w:asciiTheme="minorHAnsi" w:hAnsiTheme="minorHAnsi" w:cstheme="minorHAnsi"/>
        </w:rPr>
      </w:pPr>
      <w:r w:rsidRPr="00FE29CC">
        <w:rPr>
          <w:rFonts w:asciiTheme="minorHAnsi" w:hAnsiTheme="minorHAnsi" w:cstheme="minorHAnsi"/>
        </w:rPr>
        <w:t>Sono state evidenziate le seguenti difficoltà (indicare con x)</w:t>
      </w:r>
    </w:p>
    <w:p w14:paraId="53AF2522" w14:textId="77777777" w:rsidR="00A40855" w:rsidRPr="00FE29CC" w:rsidRDefault="00A40855" w:rsidP="00A40855">
      <w:pPr>
        <w:pStyle w:val="Paragrafoelenco"/>
        <w:widowControl w:val="0"/>
        <w:numPr>
          <w:ilvl w:val="0"/>
          <w:numId w:val="22"/>
        </w:numPr>
        <w:tabs>
          <w:tab w:val="left" w:pos="721"/>
        </w:tabs>
        <w:autoSpaceDE w:val="0"/>
        <w:autoSpaceDN w:val="0"/>
        <w:spacing w:before="139" w:after="0" w:line="240" w:lineRule="auto"/>
        <w:ind w:hanging="205"/>
        <w:contextualSpacing w:val="0"/>
        <w:rPr>
          <w:rFonts w:cstheme="minorHAnsi"/>
          <w:sz w:val="24"/>
        </w:rPr>
      </w:pPr>
      <w:r w:rsidRPr="00FE29CC">
        <w:rPr>
          <w:rFonts w:cstheme="minorHAnsi"/>
          <w:sz w:val="24"/>
        </w:rPr>
        <w:t>Alunno alloglotto (totale non conoscenza della lingua</w:t>
      </w:r>
      <w:r w:rsidRPr="00FE29CC">
        <w:rPr>
          <w:rFonts w:cstheme="minorHAnsi"/>
          <w:spacing w:val="-6"/>
          <w:sz w:val="24"/>
        </w:rPr>
        <w:t xml:space="preserve"> </w:t>
      </w:r>
      <w:r w:rsidRPr="00FE29CC">
        <w:rPr>
          <w:rFonts w:cstheme="minorHAnsi"/>
          <w:sz w:val="24"/>
        </w:rPr>
        <w:t>italiana)</w:t>
      </w:r>
    </w:p>
    <w:p w14:paraId="0130600D" w14:textId="77777777" w:rsidR="00A40855" w:rsidRPr="00FE29CC" w:rsidRDefault="00A40855" w:rsidP="00A40855">
      <w:pPr>
        <w:pStyle w:val="Paragrafoelenco"/>
        <w:widowControl w:val="0"/>
        <w:numPr>
          <w:ilvl w:val="0"/>
          <w:numId w:val="22"/>
        </w:numPr>
        <w:tabs>
          <w:tab w:val="left" w:pos="721"/>
        </w:tabs>
        <w:autoSpaceDE w:val="0"/>
        <w:autoSpaceDN w:val="0"/>
        <w:spacing w:before="137" w:after="0" w:line="240" w:lineRule="auto"/>
        <w:ind w:hanging="205"/>
        <w:contextualSpacing w:val="0"/>
        <w:rPr>
          <w:rFonts w:cstheme="minorHAnsi"/>
          <w:sz w:val="24"/>
        </w:rPr>
      </w:pPr>
      <w:r w:rsidRPr="00FE29CC">
        <w:rPr>
          <w:rFonts w:cstheme="minorHAnsi"/>
          <w:sz w:val="24"/>
        </w:rPr>
        <w:t>Basso livello di conoscenza della lingua</w:t>
      </w:r>
      <w:r w:rsidRPr="00FE29CC">
        <w:rPr>
          <w:rFonts w:cstheme="minorHAnsi"/>
          <w:spacing w:val="-5"/>
          <w:sz w:val="24"/>
        </w:rPr>
        <w:t xml:space="preserve"> </w:t>
      </w:r>
      <w:r w:rsidRPr="00FE29CC">
        <w:rPr>
          <w:rFonts w:cstheme="minorHAnsi"/>
          <w:sz w:val="24"/>
        </w:rPr>
        <w:t>italiana</w:t>
      </w:r>
    </w:p>
    <w:p w14:paraId="37E1744B" w14:textId="77777777" w:rsidR="00A40855" w:rsidRPr="00FE29CC" w:rsidRDefault="00A40855" w:rsidP="00A40855">
      <w:pPr>
        <w:pStyle w:val="Paragrafoelenco"/>
        <w:widowControl w:val="0"/>
        <w:numPr>
          <w:ilvl w:val="0"/>
          <w:numId w:val="22"/>
        </w:numPr>
        <w:tabs>
          <w:tab w:val="left" w:pos="721"/>
        </w:tabs>
        <w:autoSpaceDE w:val="0"/>
        <w:autoSpaceDN w:val="0"/>
        <w:spacing w:before="139" w:after="0" w:line="240" w:lineRule="auto"/>
        <w:ind w:hanging="205"/>
        <w:contextualSpacing w:val="0"/>
        <w:rPr>
          <w:rFonts w:cstheme="minorHAnsi"/>
          <w:sz w:val="24"/>
        </w:rPr>
      </w:pPr>
      <w:r w:rsidRPr="00FE29CC">
        <w:rPr>
          <w:rFonts w:cstheme="minorHAnsi"/>
          <w:sz w:val="24"/>
        </w:rPr>
        <w:t>Basso livello di</w:t>
      </w:r>
      <w:r w:rsidRPr="00FE29CC">
        <w:rPr>
          <w:rFonts w:cstheme="minorHAnsi"/>
          <w:spacing w:val="-2"/>
          <w:sz w:val="24"/>
        </w:rPr>
        <w:t xml:space="preserve"> </w:t>
      </w:r>
      <w:r w:rsidRPr="00FE29CC">
        <w:rPr>
          <w:rFonts w:cstheme="minorHAnsi"/>
          <w:sz w:val="24"/>
        </w:rPr>
        <w:t>scolarizzazione</w:t>
      </w:r>
    </w:p>
    <w:p w14:paraId="5F37231C" w14:textId="77777777" w:rsidR="00A40855" w:rsidRPr="00FE29CC" w:rsidRDefault="00A40855" w:rsidP="00A40855">
      <w:pPr>
        <w:pStyle w:val="Corpotesto"/>
        <w:spacing w:before="137"/>
        <w:ind w:left="516"/>
        <w:rPr>
          <w:rFonts w:asciiTheme="minorHAnsi" w:hAnsiTheme="minorHAnsi" w:cstheme="minorHAnsi"/>
        </w:rPr>
      </w:pPr>
      <w:r w:rsidRPr="00FE29CC">
        <w:rPr>
          <w:rFonts w:asciiTheme="minorHAnsi" w:hAnsiTheme="minorHAnsi" w:cstheme="minorHAnsi"/>
        </w:rPr>
        <w:t>□ Mancanza di conoscenze disciplinari relative a ….........................................</w:t>
      </w:r>
    </w:p>
    <w:p w14:paraId="614AC183" w14:textId="77777777" w:rsidR="00A40855" w:rsidRPr="00FE29CC" w:rsidRDefault="00A40855" w:rsidP="00A40855">
      <w:pPr>
        <w:pStyle w:val="Paragrafoelenco"/>
        <w:widowControl w:val="0"/>
        <w:numPr>
          <w:ilvl w:val="0"/>
          <w:numId w:val="22"/>
        </w:numPr>
        <w:tabs>
          <w:tab w:val="left" w:pos="721"/>
        </w:tabs>
        <w:autoSpaceDE w:val="0"/>
        <w:autoSpaceDN w:val="0"/>
        <w:spacing w:before="139" w:after="0" w:line="240" w:lineRule="auto"/>
        <w:ind w:hanging="205"/>
        <w:contextualSpacing w:val="0"/>
        <w:rPr>
          <w:rFonts w:cstheme="minorHAnsi"/>
          <w:sz w:val="24"/>
        </w:rPr>
      </w:pPr>
      <w:r w:rsidRPr="00FE29CC">
        <w:rPr>
          <w:rFonts w:cstheme="minorHAnsi"/>
          <w:sz w:val="24"/>
        </w:rPr>
        <w:t>Difficoltà con la lingua astratta e con le microlingue</w:t>
      </w:r>
      <w:r w:rsidRPr="00FE29CC">
        <w:rPr>
          <w:rFonts w:cstheme="minorHAnsi"/>
          <w:spacing w:val="-1"/>
          <w:sz w:val="24"/>
        </w:rPr>
        <w:t xml:space="preserve"> </w:t>
      </w:r>
      <w:r w:rsidRPr="00FE29CC">
        <w:rPr>
          <w:rFonts w:cstheme="minorHAnsi"/>
          <w:sz w:val="24"/>
        </w:rPr>
        <w:t>disciplinari</w:t>
      </w:r>
    </w:p>
    <w:p w14:paraId="0BEE9E5A" w14:textId="6CD1B95C" w:rsidR="00A40855" w:rsidRPr="00FE29CC" w:rsidRDefault="00A40855" w:rsidP="00A40855">
      <w:pPr>
        <w:pStyle w:val="Titolo3"/>
        <w:spacing w:before="73"/>
        <w:rPr>
          <w:rFonts w:asciiTheme="minorHAnsi" w:hAnsiTheme="minorHAnsi" w:cstheme="minorHAnsi"/>
          <w:b w:val="0"/>
          <w:bCs w:val="0"/>
        </w:rPr>
      </w:pPr>
      <w:r w:rsidRPr="00FE29CC">
        <w:rPr>
          <w:rFonts w:asciiTheme="minorHAnsi" w:hAnsiTheme="minorHAnsi" w:cstheme="minorHAnsi"/>
        </w:rPr>
        <w:t>□ Altro</w:t>
      </w:r>
      <w:r w:rsidRPr="00FE29CC">
        <w:rPr>
          <w:rFonts w:asciiTheme="minorHAnsi" w:hAnsiTheme="minorHAnsi" w:cstheme="minorHAnsi"/>
          <w:b w:val="0"/>
          <w:bCs w:val="0"/>
        </w:rPr>
        <w:t>………………………………………………………………………………………</w:t>
      </w:r>
      <w:r w:rsidR="00FE29CC">
        <w:rPr>
          <w:rFonts w:asciiTheme="minorHAnsi" w:hAnsiTheme="minorHAnsi" w:cstheme="minorHAnsi"/>
          <w:b w:val="0"/>
          <w:bCs w:val="0"/>
        </w:rPr>
        <w:t>……………………….</w:t>
      </w:r>
    </w:p>
    <w:bookmarkEnd w:id="0"/>
    <w:p w14:paraId="4142716C" w14:textId="77777777" w:rsidR="00BD6E89" w:rsidRDefault="00BD6E89" w:rsidP="00A40855">
      <w:pPr>
        <w:pStyle w:val="Corpotesto"/>
        <w:spacing w:before="11"/>
        <w:rPr>
          <w:rFonts w:asciiTheme="minorHAnsi" w:hAnsiTheme="minorHAnsi" w:cstheme="minorHAnsi"/>
          <w:b/>
          <w:bCs/>
          <w:sz w:val="28"/>
          <w:szCs w:val="28"/>
          <w:vertAlign w:val="superscript"/>
        </w:rPr>
      </w:pPr>
    </w:p>
    <w:p w14:paraId="7A2C217A" w14:textId="449C7507" w:rsidR="00FE29CC" w:rsidRPr="00FE29CC" w:rsidRDefault="00FE29CC" w:rsidP="00A40855">
      <w:pPr>
        <w:pStyle w:val="Corpotesto"/>
        <w:spacing w:before="11"/>
        <w:rPr>
          <w:rFonts w:asciiTheme="minorHAnsi" w:hAnsiTheme="minorHAnsi" w:cstheme="minorHAnsi"/>
          <w:b/>
          <w:bCs/>
          <w:sz w:val="28"/>
          <w:szCs w:val="28"/>
        </w:rPr>
      </w:pPr>
      <w:bookmarkStart w:id="1" w:name="_GoBack"/>
      <w:bookmarkEnd w:id="1"/>
      <w:r w:rsidRPr="00FE29CC">
        <w:rPr>
          <w:rFonts w:asciiTheme="minorHAnsi" w:hAnsiTheme="minorHAnsi" w:cstheme="minorHAnsi"/>
          <w:b/>
          <w:bCs/>
          <w:sz w:val="28"/>
          <w:szCs w:val="28"/>
          <w:vertAlign w:val="superscript"/>
        </w:rPr>
        <w:lastRenderedPageBreak/>
        <w:t xml:space="preserve">(4) </w:t>
      </w:r>
      <w:r w:rsidRPr="00FE29CC">
        <w:rPr>
          <w:rFonts w:asciiTheme="minorHAnsi" w:hAnsiTheme="minorHAnsi" w:cstheme="minorHAnsi"/>
          <w:b/>
          <w:bCs/>
          <w:sz w:val="28"/>
          <w:szCs w:val="28"/>
        </w:rPr>
        <w:t>Piano Didattico Personalizzato</w:t>
      </w:r>
    </w:p>
    <w:p w14:paraId="0247E327" w14:textId="5053D872" w:rsidR="00FE29CC" w:rsidRPr="00FE29CC" w:rsidRDefault="00FE29CC" w:rsidP="00A40855">
      <w:pPr>
        <w:pStyle w:val="Corpotesto"/>
        <w:spacing w:before="11"/>
        <w:rPr>
          <w:rFonts w:asciiTheme="minorHAnsi" w:hAnsiTheme="minorHAnsi" w:cstheme="minorHAnsi"/>
          <w:b/>
          <w:bCs/>
        </w:rPr>
      </w:pPr>
    </w:p>
    <w:p w14:paraId="1A41ED10" w14:textId="77777777" w:rsidR="0047115E" w:rsidRPr="0047115E" w:rsidRDefault="0047115E" w:rsidP="0047115E">
      <w:pPr>
        <w:rPr>
          <w:sz w:val="24"/>
          <w:szCs w:val="24"/>
        </w:rPr>
      </w:pPr>
      <w:r w:rsidRPr="0047115E">
        <w:rPr>
          <w:sz w:val="24"/>
          <w:szCs w:val="24"/>
        </w:rPr>
        <w:t>Il piano didattico personalizzato per alunni con CNI o non italofoni dovrà necessariamente far riferimento ai dati raccolti nella scheda di rilevazione compilata all’atto dell’iscrizione, copia della scheda dovrà essere allegata al presente documento.</w:t>
      </w:r>
    </w:p>
    <w:p w14:paraId="3BA37FFB" w14:textId="5FB080D6" w:rsidR="00FE29CC" w:rsidRDefault="00FE29CC" w:rsidP="00FE29CC">
      <w:pPr>
        <w:pStyle w:val="Corpotesto"/>
        <w:spacing w:before="11"/>
        <w:rPr>
          <w:rFonts w:asciiTheme="minorHAnsi" w:hAnsiTheme="minorHAnsi" w:cstheme="minorHAnsi"/>
        </w:rPr>
      </w:pPr>
      <w:r w:rsidRPr="00FE29CC">
        <w:rPr>
          <w:rFonts w:asciiTheme="minorHAnsi" w:hAnsiTheme="minorHAnsi" w:cstheme="minorHAnsi"/>
        </w:rPr>
        <w:t xml:space="preserve">Si riporta </w:t>
      </w:r>
      <w:r w:rsidR="00380DC2">
        <w:rPr>
          <w:rFonts w:asciiTheme="minorHAnsi" w:hAnsiTheme="minorHAnsi" w:cstheme="minorHAnsi"/>
        </w:rPr>
        <w:t>modello di Piano Didattico Personalizzato per alunni/e non italofoni condiviso fra gli Istituti della Rete Senza Confini per i seguenti ordini di scuola:</w:t>
      </w:r>
    </w:p>
    <w:p w14:paraId="473E47E8" w14:textId="18DCF1BD" w:rsidR="00380DC2" w:rsidRPr="00AE57F8" w:rsidRDefault="00380DC2" w:rsidP="00380DC2">
      <w:pPr>
        <w:pStyle w:val="Corpotesto"/>
        <w:numPr>
          <w:ilvl w:val="0"/>
          <w:numId w:val="17"/>
        </w:numPr>
        <w:spacing w:before="11"/>
        <w:rPr>
          <w:rFonts w:asciiTheme="minorHAnsi" w:hAnsiTheme="minorHAnsi" w:cstheme="minorHAnsi"/>
          <w:u w:val="single"/>
        </w:rPr>
      </w:pPr>
      <w:r w:rsidRPr="00AE57F8">
        <w:rPr>
          <w:rFonts w:asciiTheme="minorHAnsi" w:hAnsiTheme="minorHAnsi" w:cstheme="minorHAnsi"/>
          <w:u w:val="single"/>
        </w:rPr>
        <w:t>Scuola primaria</w:t>
      </w:r>
    </w:p>
    <w:p w14:paraId="6F3293CF" w14:textId="4CBAA65A" w:rsidR="00380DC2" w:rsidRPr="00AE57F8" w:rsidRDefault="00380DC2" w:rsidP="00380DC2">
      <w:pPr>
        <w:pStyle w:val="Corpotesto"/>
        <w:numPr>
          <w:ilvl w:val="0"/>
          <w:numId w:val="17"/>
        </w:numPr>
        <w:spacing w:before="11"/>
        <w:rPr>
          <w:rFonts w:asciiTheme="minorHAnsi" w:hAnsiTheme="minorHAnsi" w:cstheme="minorHAnsi"/>
          <w:u w:val="single"/>
        </w:rPr>
      </w:pPr>
      <w:r w:rsidRPr="00AE57F8">
        <w:rPr>
          <w:rFonts w:asciiTheme="minorHAnsi" w:hAnsiTheme="minorHAnsi" w:cstheme="minorHAnsi"/>
          <w:u w:val="single"/>
        </w:rPr>
        <w:t>Scuola secondaria di primo grado</w:t>
      </w:r>
    </w:p>
    <w:p w14:paraId="2F8CAECD" w14:textId="4677BDD6" w:rsidR="00380DC2" w:rsidRDefault="00380DC2" w:rsidP="00380DC2">
      <w:pPr>
        <w:pStyle w:val="Corpotesto"/>
        <w:numPr>
          <w:ilvl w:val="0"/>
          <w:numId w:val="17"/>
        </w:numPr>
        <w:spacing w:before="11"/>
        <w:rPr>
          <w:rFonts w:asciiTheme="minorHAnsi" w:hAnsiTheme="minorHAnsi" w:cstheme="minorHAnsi"/>
          <w:u w:val="single"/>
        </w:rPr>
      </w:pPr>
      <w:r w:rsidRPr="00AE57F8">
        <w:rPr>
          <w:rFonts w:asciiTheme="minorHAnsi" w:hAnsiTheme="minorHAnsi" w:cstheme="minorHAnsi"/>
          <w:u w:val="single"/>
        </w:rPr>
        <w:t>Scuola secondaria di secondo grado</w:t>
      </w:r>
    </w:p>
    <w:p w14:paraId="7ABAA476" w14:textId="65444E62" w:rsidR="00AE57F8" w:rsidRDefault="00AE57F8" w:rsidP="00AE57F8">
      <w:pPr>
        <w:pStyle w:val="Corpotesto"/>
        <w:spacing w:before="11"/>
        <w:rPr>
          <w:rFonts w:asciiTheme="minorHAnsi" w:hAnsiTheme="minorHAnsi" w:cstheme="minorHAnsi"/>
          <w:u w:val="single"/>
        </w:rPr>
      </w:pPr>
    </w:p>
    <w:p w14:paraId="087FE7D6" w14:textId="2DEDB53D" w:rsidR="00AE57F8" w:rsidRDefault="00AE57F8" w:rsidP="00AE57F8">
      <w:pPr>
        <w:pStyle w:val="Corpotesto"/>
        <w:spacing w:before="11"/>
        <w:rPr>
          <w:rFonts w:asciiTheme="minorHAnsi" w:hAnsiTheme="minorHAnsi" w:cstheme="minorHAnsi"/>
          <w:u w:val="single"/>
        </w:rPr>
      </w:pPr>
    </w:p>
    <w:p w14:paraId="10D2FBB4" w14:textId="2A7C9D71" w:rsidR="00AE57F8" w:rsidRPr="00AE57F8" w:rsidRDefault="00AE57F8" w:rsidP="00AE57F8">
      <w:pPr>
        <w:pStyle w:val="Corpotesto"/>
        <w:spacing w:before="11"/>
        <w:rPr>
          <w:rFonts w:asciiTheme="minorHAnsi" w:hAnsiTheme="minorHAnsi" w:cstheme="minorHAnsi"/>
          <w:b/>
          <w:bCs/>
          <w:sz w:val="28"/>
          <w:szCs w:val="28"/>
        </w:rPr>
      </w:pPr>
      <w:r>
        <w:rPr>
          <w:rFonts w:asciiTheme="minorHAnsi" w:hAnsiTheme="minorHAnsi" w:cstheme="minorHAnsi"/>
          <w:b/>
          <w:bCs/>
          <w:sz w:val="28"/>
          <w:szCs w:val="28"/>
          <w:vertAlign w:val="superscript"/>
        </w:rPr>
        <w:t xml:space="preserve">(5) </w:t>
      </w:r>
      <w:r w:rsidRPr="00AE57F8">
        <w:rPr>
          <w:rFonts w:asciiTheme="minorHAnsi" w:hAnsiTheme="minorHAnsi" w:cstheme="minorHAnsi"/>
          <w:b/>
          <w:bCs/>
          <w:sz w:val="28"/>
          <w:szCs w:val="28"/>
        </w:rPr>
        <w:t xml:space="preserve">Materiali </w:t>
      </w:r>
    </w:p>
    <w:p w14:paraId="1D4EA035" w14:textId="77777777" w:rsidR="00AE57F8" w:rsidRPr="00AE57F8" w:rsidRDefault="00AE57F8" w:rsidP="00AE57F8">
      <w:pPr>
        <w:pStyle w:val="Corpotesto"/>
        <w:spacing w:before="11"/>
        <w:rPr>
          <w:rFonts w:asciiTheme="minorHAnsi" w:hAnsiTheme="minorHAnsi" w:cstheme="minorHAnsi"/>
        </w:rPr>
      </w:pPr>
    </w:p>
    <w:p w14:paraId="723DDFC7" w14:textId="77777777" w:rsidR="00AE57F8" w:rsidRDefault="00AE57F8" w:rsidP="00AE57F8">
      <w:pPr>
        <w:pStyle w:val="Corpotesto"/>
        <w:spacing w:before="11"/>
        <w:rPr>
          <w:rFonts w:asciiTheme="minorHAnsi" w:hAnsiTheme="minorHAnsi" w:cstheme="minorHAnsi"/>
        </w:rPr>
      </w:pPr>
      <w:r w:rsidRPr="00AE57F8">
        <w:rPr>
          <w:rFonts w:asciiTheme="minorHAnsi" w:hAnsiTheme="minorHAnsi" w:cstheme="minorHAnsi"/>
        </w:rPr>
        <w:t xml:space="preserve">Questionari per la prima accoglienza, schede informative circa la scuola nei paesi d’origine dei bambini immigrati, prove di rilevamento di abilità extralinguistiche, organizzate su diversi livelli di competenza, nonché test di ingresso per la rilevazione di abilità linguistiche e conoscenze apprese sono reperibili: </w:t>
      </w:r>
    </w:p>
    <w:p w14:paraId="1436F04D" w14:textId="709E2E3D" w:rsidR="00AE57F8" w:rsidRDefault="00AE57F8" w:rsidP="00AE57F8">
      <w:pPr>
        <w:pStyle w:val="Corpotesto"/>
        <w:numPr>
          <w:ilvl w:val="0"/>
          <w:numId w:val="17"/>
        </w:numPr>
        <w:spacing w:before="11"/>
        <w:rPr>
          <w:rFonts w:asciiTheme="minorHAnsi" w:hAnsiTheme="minorHAnsi" w:cstheme="minorHAnsi"/>
        </w:rPr>
      </w:pPr>
      <w:r w:rsidRPr="00AE57F8">
        <w:rPr>
          <w:rFonts w:asciiTheme="minorHAnsi" w:hAnsiTheme="minorHAnsi" w:cstheme="minorHAnsi"/>
        </w:rPr>
        <w:t xml:space="preserve">nella biblioteca magistrale presso la sede centrale; </w:t>
      </w:r>
    </w:p>
    <w:p w14:paraId="0ABCC169" w14:textId="7F60D09E" w:rsidR="00AE57F8" w:rsidRDefault="00AE57F8" w:rsidP="00AE57F8">
      <w:pPr>
        <w:pStyle w:val="Corpotesto"/>
        <w:numPr>
          <w:ilvl w:val="0"/>
          <w:numId w:val="17"/>
        </w:numPr>
        <w:spacing w:before="11"/>
        <w:rPr>
          <w:rFonts w:asciiTheme="minorHAnsi" w:hAnsiTheme="minorHAnsi" w:cstheme="minorHAnsi"/>
        </w:rPr>
      </w:pPr>
      <w:r w:rsidRPr="00AE57F8">
        <w:rPr>
          <w:rFonts w:asciiTheme="minorHAnsi" w:hAnsiTheme="minorHAnsi" w:cstheme="minorHAnsi"/>
        </w:rPr>
        <w:t xml:space="preserve">nella biblioteca intercultura dei singoli plessi; </w:t>
      </w:r>
    </w:p>
    <w:p w14:paraId="134EBD5B" w14:textId="5C719C18" w:rsidR="00AE57F8" w:rsidRPr="00455BAA" w:rsidRDefault="00AE57F8" w:rsidP="00AE57F8">
      <w:pPr>
        <w:pStyle w:val="Corpotesto"/>
        <w:numPr>
          <w:ilvl w:val="0"/>
          <w:numId w:val="17"/>
        </w:numPr>
        <w:spacing w:before="11"/>
        <w:rPr>
          <w:rFonts w:asciiTheme="minorHAnsi" w:hAnsiTheme="minorHAnsi" w:cstheme="minorHAnsi"/>
          <w:u w:val="single"/>
        </w:rPr>
      </w:pPr>
      <w:r w:rsidRPr="00AE57F8">
        <w:rPr>
          <w:rFonts w:asciiTheme="minorHAnsi" w:hAnsiTheme="minorHAnsi" w:cstheme="minorHAnsi"/>
        </w:rPr>
        <w:t xml:space="preserve">consultando i siti: www.retesenzaconfini.it e </w:t>
      </w:r>
      <w:hyperlink r:id="rId20" w:history="1">
        <w:r w:rsidR="00455BAA" w:rsidRPr="00AD3563">
          <w:rPr>
            <w:rStyle w:val="Collegamentoipertestuale"/>
            <w:rFonts w:asciiTheme="minorHAnsi" w:hAnsiTheme="minorHAnsi" w:cstheme="minorHAnsi"/>
          </w:rPr>
          <w:t>www.centrocome.it</w:t>
        </w:r>
      </w:hyperlink>
    </w:p>
    <w:p w14:paraId="24560296" w14:textId="0D7E29F3" w:rsidR="00455BAA" w:rsidRDefault="00455BAA" w:rsidP="00455BAA">
      <w:pPr>
        <w:pStyle w:val="Corpotesto"/>
        <w:spacing w:before="11"/>
        <w:rPr>
          <w:rFonts w:asciiTheme="minorHAnsi" w:hAnsiTheme="minorHAnsi" w:cstheme="minorHAnsi"/>
        </w:rPr>
      </w:pPr>
    </w:p>
    <w:p w14:paraId="3C1C11F7" w14:textId="1BE9FD89" w:rsidR="00455BAA" w:rsidRDefault="00455BAA" w:rsidP="00455BAA">
      <w:pPr>
        <w:pStyle w:val="Corpotesto"/>
        <w:spacing w:before="11"/>
        <w:rPr>
          <w:rFonts w:asciiTheme="minorHAnsi" w:hAnsiTheme="minorHAnsi" w:cstheme="minorHAnsi"/>
        </w:rPr>
      </w:pPr>
    </w:p>
    <w:p w14:paraId="7AB02B36" w14:textId="5376AA88" w:rsidR="00455BAA" w:rsidRDefault="00455BAA" w:rsidP="00455BAA">
      <w:pPr>
        <w:pStyle w:val="Corpotesto"/>
        <w:spacing w:before="11"/>
        <w:rPr>
          <w:rFonts w:asciiTheme="minorHAnsi" w:hAnsiTheme="minorHAnsi" w:cstheme="minorHAnsi"/>
        </w:rPr>
      </w:pPr>
    </w:p>
    <w:p w14:paraId="1DBD2A89" w14:textId="77777777" w:rsidR="00455BAA" w:rsidRPr="00877D04" w:rsidRDefault="00455BAA" w:rsidP="00455BAA">
      <w:pPr>
        <w:pStyle w:val="Corpotesto"/>
        <w:spacing w:before="11"/>
        <w:rPr>
          <w:rFonts w:asciiTheme="minorHAnsi" w:hAnsiTheme="minorHAnsi" w:cstheme="minorHAnsi"/>
          <w:b/>
          <w:bCs/>
          <w:sz w:val="28"/>
          <w:szCs w:val="28"/>
        </w:rPr>
      </w:pPr>
      <w:r w:rsidRPr="00877D04">
        <w:rPr>
          <w:rFonts w:asciiTheme="minorHAnsi" w:hAnsiTheme="minorHAnsi" w:cstheme="minorHAnsi"/>
          <w:b/>
          <w:bCs/>
          <w:sz w:val="28"/>
          <w:szCs w:val="28"/>
          <w:vertAlign w:val="superscript"/>
        </w:rPr>
        <w:t>(6)</w:t>
      </w:r>
      <w:r w:rsidRPr="00877D04">
        <w:rPr>
          <w:rFonts w:asciiTheme="minorHAnsi" w:hAnsiTheme="minorHAnsi" w:cstheme="minorHAnsi"/>
          <w:b/>
          <w:bCs/>
          <w:sz w:val="28"/>
          <w:szCs w:val="28"/>
        </w:rPr>
        <w:t xml:space="preserve"> Proposta di assegnazione alla classe </w:t>
      </w:r>
    </w:p>
    <w:p w14:paraId="3C308E89" w14:textId="77777777" w:rsidR="00455BAA" w:rsidRPr="00877D04" w:rsidRDefault="00455BAA" w:rsidP="00455BAA">
      <w:pPr>
        <w:pStyle w:val="Corpotesto"/>
        <w:spacing w:before="11"/>
        <w:rPr>
          <w:rFonts w:asciiTheme="minorHAnsi" w:hAnsiTheme="minorHAnsi" w:cstheme="minorHAnsi"/>
        </w:rPr>
      </w:pPr>
    </w:p>
    <w:p w14:paraId="7F912929" w14:textId="77777777" w:rsidR="00877D04"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t xml:space="preserve">Per una decisione avveduta e corretta, oltre alle informazioni acquisite precedentemente, è necessario avere informazioni sui sistemi scolastici dei paesi di provenienza, sulla tipologia dei loro curricoli, sulla durata e sul calendario scolastico. </w:t>
      </w:r>
    </w:p>
    <w:p w14:paraId="30AAB652" w14:textId="77777777" w:rsidR="00877D04"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t xml:space="preserve">È importante in ogni caso che la scuola si conceda il tempo necessario per prendere decisioni ponderate sull’inserimento, per predisporre gli specifici interventi di facilitazione dell’apprendimento della lingua italiana e per preparare la classe prescelta ad accogliere il nuovo arrivato. </w:t>
      </w:r>
    </w:p>
    <w:p w14:paraId="342DAE33" w14:textId="77777777" w:rsidR="00877D04"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t xml:space="preserve">Il tempo massimo che trascorrerà fra il momento dell’iscrizione e la conferma dell’inserimento dell’alunno straniero nella classe non dovrà essere superiore ad una settimana. </w:t>
      </w:r>
    </w:p>
    <w:p w14:paraId="7E411B14" w14:textId="04FCEE74" w:rsidR="00877D04"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t xml:space="preserve">Già durante questa prima settimana </w:t>
      </w:r>
      <w:r w:rsidR="00877D04">
        <w:rPr>
          <w:rFonts w:asciiTheme="minorHAnsi" w:hAnsiTheme="minorHAnsi" w:cstheme="minorHAnsi"/>
        </w:rPr>
        <w:t>il team degli insegnanti</w:t>
      </w:r>
      <w:r w:rsidRPr="00877D04">
        <w:rPr>
          <w:rFonts w:asciiTheme="minorHAnsi" w:hAnsiTheme="minorHAnsi" w:cstheme="minorHAnsi"/>
        </w:rPr>
        <w:t xml:space="preserve">/il consiglio di classe, programma per l’alunno una serie di attività: incontro con la famiglia, prove, inserimento in attività già esistenti non strettamente legate alla conoscenza della lingua italiana, primo approccio con la lingua italiana (per alunni a livello 0), avvalendosi, là dove è possibile, degli insegnanti a disposizione (cui sarà fornito apposito materiale) o mediatori culturali nei casi più difficili. </w:t>
      </w:r>
    </w:p>
    <w:p w14:paraId="5598FBC5" w14:textId="14B542A1" w:rsidR="00877D04"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t xml:space="preserve">Un’accoglienza </w:t>
      </w:r>
      <w:r w:rsidR="00877D04">
        <w:rPr>
          <w:rFonts w:asciiTheme="minorHAnsi" w:hAnsiTheme="minorHAnsi" w:cstheme="minorHAnsi"/>
        </w:rPr>
        <w:t>inclusiva</w:t>
      </w:r>
      <w:r w:rsidRPr="00877D04">
        <w:rPr>
          <w:rFonts w:asciiTheme="minorHAnsi" w:hAnsiTheme="minorHAnsi" w:cstheme="minorHAnsi"/>
        </w:rPr>
        <w:t xml:space="preserve"> potrebbe anche concretizzarsi, in particolare nelle classi di scuola secondaria di primo grado, nell’individuazione per ogni nuovo alunno straniero di un ragazzo italiano - o immigrato di vecchia data o nato in Italia da genitori stranieri - che svolga la funzione di tutor, di “compagno di viaggio” specialmente nei primi tempi. </w:t>
      </w:r>
    </w:p>
    <w:p w14:paraId="0A78FD40" w14:textId="47DDBD23" w:rsidR="00455BAA" w:rsidRDefault="00455BAA" w:rsidP="00877D04">
      <w:pPr>
        <w:pStyle w:val="Corpotesto"/>
        <w:spacing w:before="11"/>
        <w:jc w:val="both"/>
        <w:rPr>
          <w:rFonts w:asciiTheme="minorHAnsi" w:hAnsiTheme="minorHAnsi" w:cstheme="minorHAnsi"/>
        </w:rPr>
      </w:pPr>
      <w:r w:rsidRPr="00877D04">
        <w:rPr>
          <w:rFonts w:asciiTheme="minorHAnsi" w:hAnsiTheme="minorHAnsi" w:cstheme="minorHAnsi"/>
        </w:rPr>
        <w:lastRenderedPageBreak/>
        <w:t xml:space="preserve">Inserendo l’alunno immigrato nella classe si avrà anche cura di fornire ai docenti della medesima una raccolta di materiale di routine bilingue o nella sola lingua d’origine, per le comunicazioni scuolafamiglia quali avvisi di sciopero, sospensione delle lezioni, pagamento dell’assicurazione integrativa, comunicazione di gite scolastiche, ecc. </w:t>
      </w:r>
    </w:p>
    <w:p w14:paraId="20ADB9FD" w14:textId="2991C50D" w:rsidR="00A23B3D" w:rsidRDefault="00A23B3D" w:rsidP="00877D04">
      <w:pPr>
        <w:pStyle w:val="Corpotesto"/>
        <w:spacing w:before="11"/>
        <w:jc w:val="both"/>
        <w:rPr>
          <w:rFonts w:asciiTheme="minorHAnsi" w:hAnsiTheme="minorHAnsi" w:cstheme="minorHAnsi"/>
        </w:rPr>
      </w:pPr>
    </w:p>
    <w:p w14:paraId="58413E64" w14:textId="77777777" w:rsidR="00EC22E4" w:rsidRDefault="00EC22E4" w:rsidP="00877D04">
      <w:pPr>
        <w:pStyle w:val="Corpotesto"/>
        <w:spacing w:before="11"/>
        <w:jc w:val="both"/>
        <w:rPr>
          <w:rFonts w:asciiTheme="minorHAnsi" w:hAnsiTheme="minorHAnsi" w:cstheme="minorHAnsi"/>
        </w:rPr>
      </w:pPr>
    </w:p>
    <w:p w14:paraId="7D510FE9" w14:textId="77777777" w:rsidR="00A23B3D" w:rsidRDefault="00A23B3D" w:rsidP="00877D04">
      <w:pPr>
        <w:pStyle w:val="Corpotesto"/>
        <w:spacing w:before="11"/>
        <w:jc w:val="both"/>
        <w:rPr>
          <w:rFonts w:asciiTheme="minorHAnsi" w:hAnsiTheme="minorHAnsi" w:cstheme="minorHAnsi"/>
        </w:rPr>
      </w:pPr>
    </w:p>
    <w:p w14:paraId="43E5CED6" w14:textId="2BC9F57D" w:rsidR="00A23B3D" w:rsidRPr="00A23B3D" w:rsidRDefault="00A23B3D" w:rsidP="00877D04">
      <w:pPr>
        <w:pStyle w:val="Corpotesto"/>
        <w:spacing w:before="11"/>
        <w:jc w:val="both"/>
        <w:rPr>
          <w:rFonts w:asciiTheme="minorHAnsi" w:hAnsiTheme="minorHAnsi" w:cstheme="minorHAnsi"/>
          <w:b/>
          <w:bCs/>
          <w:sz w:val="28"/>
          <w:szCs w:val="28"/>
        </w:rPr>
      </w:pPr>
      <w:r>
        <w:rPr>
          <w:rFonts w:asciiTheme="minorHAnsi" w:hAnsiTheme="minorHAnsi" w:cstheme="minorHAnsi"/>
          <w:b/>
          <w:bCs/>
          <w:sz w:val="28"/>
          <w:szCs w:val="28"/>
          <w:vertAlign w:val="superscript"/>
        </w:rPr>
        <w:t xml:space="preserve">(7) </w:t>
      </w:r>
      <w:r w:rsidRPr="00A23B3D">
        <w:rPr>
          <w:rFonts w:asciiTheme="minorHAnsi" w:hAnsiTheme="minorHAnsi" w:cstheme="minorHAnsi"/>
          <w:b/>
          <w:bCs/>
          <w:sz w:val="28"/>
          <w:szCs w:val="28"/>
        </w:rPr>
        <w:t xml:space="preserve">Suggerimenti per la semplificazione o facilitazione linguistica per ogni disciplina: </w:t>
      </w:r>
    </w:p>
    <w:p w14:paraId="4D713E9B" w14:textId="77777777" w:rsidR="00A23B3D" w:rsidRDefault="00A23B3D" w:rsidP="00877D04">
      <w:pPr>
        <w:pStyle w:val="Corpotesto"/>
        <w:spacing w:before="11"/>
        <w:jc w:val="both"/>
        <w:rPr>
          <w:rFonts w:asciiTheme="minorHAnsi" w:hAnsiTheme="minorHAnsi" w:cstheme="minorHAnsi"/>
        </w:rPr>
      </w:pPr>
    </w:p>
    <w:p w14:paraId="67E437AD" w14:textId="67BEFEF1"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parlare più lentamente, senza tuttavia distorcere il ritmo del discorso e rallentarlo in maniera esagerata; </w:t>
      </w:r>
    </w:p>
    <w:p w14:paraId="5439EE47" w14:textId="25474A0E"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articolare le parole in maniera più chiara; eliminare le contrazioni; </w:t>
      </w:r>
    </w:p>
    <w:p w14:paraId="6830D6BA" w14:textId="3AF0C125"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fare pause più lunghe alla fine della frase; </w:t>
      </w:r>
    </w:p>
    <w:p w14:paraId="0EA1DB8E" w14:textId="412E7BE9"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aumentare leggermente il tono della voce nella pronuncia delle parole chiave e sottolineare l'impostazione; </w:t>
      </w:r>
    </w:p>
    <w:p w14:paraId="64AC3F9E" w14:textId="2F5480D2"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cercare di utilizzare soprattutto le parole del vocabolario di base e di alta frequenza; </w:t>
      </w:r>
    </w:p>
    <w:p w14:paraId="1D10D636" w14:textId="57DED6B3"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ridurre l'uso di sinonimi; </w:t>
      </w:r>
    </w:p>
    <w:p w14:paraId="724C6B82" w14:textId="1ADF65C6"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ridurre l'uso di pronomi a favore degli specifici nomi dei referenti; </w:t>
      </w:r>
    </w:p>
    <w:p w14:paraId="44D20F3A" w14:textId="0750211E"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cercare di chiarire il significato di termini non familiari attraverso immagini, foto, animazione, oggetti; </w:t>
      </w:r>
    </w:p>
    <w:p w14:paraId="73DBA12D" w14:textId="28133A9D"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utilizzare immagini, gesti e linguaggio non verbale per facilitare le spiegazioni; </w:t>
      </w:r>
    </w:p>
    <w:p w14:paraId="193B3FB8" w14:textId="04BC7427"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semplificare la sintassi: usare frasi più brevi, poche frasi coordinate e subordinate; </w:t>
      </w:r>
    </w:p>
    <w:p w14:paraId="0070E89D" w14:textId="4CC0AAD9"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le nuove informazioni contenute in ciascuna frase devono essere ridotte e controllate; </w:t>
      </w:r>
    </w:p>
    <w:p w14:paraId="226C5D6E" w14:textId="166726E5"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ripetere e presentare più volte con spiegazioni esaurienti gli argomenti chiave; </w:t>
      </w:r>
    </w:p>
    <w:p w14:paraId="388D04F5" w14:textId="0E4BCD6D"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l'argomento della comunicazione dovrebbe riguardare il contesto, il qui e ora o situazioni "illustrabili"; </w:t>
      </w:r>
    </w:p>
    <w:p w14:paraId="53E06F32" w14:textId="0D1484D9"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concentrare inizialmente l'attenzione dell'apprendente soprattutto sul messaggio e sul significato e successivamente sulla forma; </w:t>
      </w:r>
    </w:p>
    <w:p w14:paraId="56FB3C65" w14:textId="67393FC9" w:rsidR="00A23B3D" w:rsidRDefault="00A23B3D" w:rsidP="00A23B3D">
      <w:pPr>
        <w:pStyle w:val="Corpotesto"/>
        <w:numPr>
          <w:ilvl w:val="0"/>
          <w:numId w:val="17"/>
        </w:numPr>
        <w:spacing w:before="11"/>
        <w:jc w:val="both"/>
        <w:rPr>
          <w:rFonts w:asciiTheme="minorHAnsi" w:hAnsiTheme="minorHAnsi" w:cstheme="minorHAnsi"/>
        </w:rPr>
      </w:pPr>
      <w:r w:rsidRPr="00A23B3D">
        <w:rPr>
          <w:rFonts w:asciiTheme="minorHAnsi" w:hAnsiTheme="minorHAnsi" w:cstheme="minorHAnsi"/>
        </w:rPr>
        <w:t xml:space="preserve">accettare gli errori e i tentativi di comunicazione, eventualmente riformulare ed espandere ciò che l'alunno ha detto; </w:t>
      </w:r>
    </w:p>
    <w:p w14:paraId="73519468" w14:textId="3F674B72" w:rsidR="00A23B3D" w:rsidRPr="00EC22E4" w:rsidRDefault="00A23B3D" w:rsidP="00A23B3D">
      <w:pPr>
        <w:pStyle w:val="Corpotesto"/>
        <w:numPr>
          <w:ilvl w:val="0"/>
          <w:numId w:val="17"/>
        </w:numPr>
        <w:spacing w:before="11"/>
        <w:jc w:val="both"/>
        <w:rPr>
          <w:rFonts w:asciiTheme="minorHAnsi" w:hAnsiTheme="minorHAnsi" w:cstheme="minorHAnsi"/>
          <w:u w:val="single"/>
        </w:rPr>
      </w:pPr>
      <w:r w:rsidRPr="00A23B3D">
        <w:rPr>
          <w:rFonts w:asciiTheme="minorHAnsi" w:hAnsiTheme="minorHAnsi" w:cstheme="minorHAnsi"/>
        </w:rPr>
        <w:t>segnalare in maniera chiara e costante l'inizio e la fine delle attività, il loro scopo, chi deve parteciparvi ecc.: il bambino straniero ha bisogno di routine ben conosciute e prevedibili per capire ciò che accade e per poter partecipare.</w:t>
      </w:r>
    </w:p>
    <w:p w14:paraId="78C63272" w14:textId="668A3E0A" w:rsidR="00EC22E4" w:rsidRDefault="00EC22E4" w:rsidP="00EC22E4">
      <w:pPr>
        <w:pStyle w:val="Corpotesto"/>
        <w:spacing w:before="11"/>
        <w:jc w:val="both"/>
        <w:rPr>
          <w:rFonts w:asciiTheme="minorHAnsi" w:hAnsiTheme="minorHAnsi" w:cstheme="minorHAnsi"/>
        </w:rPr>
      </w:pPr>
    </w:p>
    <w:p w14:paraId="607B04EF" w14:textId="3EF3EA3D" w:rsidR="00EC22E4" w:rsidRDefault="00EC22E4" w:rsidP="00EC22E4">
      <w:pPr>
        <w:pStyle w:val="Corpotesto"/>
        <w:spacing w:before="11"/>
        <w:jc w:val="both"/>
        <w:rPr>
          <w:rFonts w:asciiTheme="minorHAnsi" w:hAnsiTheme="minorHAnsi" w:cstheme="minorHAnsi"/>
        </w:rPr>
      </w:pPr>
    </w:p>
    <w:p w14:paraId="2E6DFE81" w14:textId="4CC95442" w:rsidR="00EC22E4" w:rsidRDefault="00EC22E4" w:rsidP="00EC22E4">
      <w:pPr>
        <w:pStyle w:val="Corpotesto"/>
        <w:spacing w:before="11"/>
        <w:jc w:val="both"/>
        <w:rPr>
          <w:rFonts w:asciiTheme="minorHAnsi" w:hAnsiTheme="minorHAnsi" w:cstheme="minorHAnsi"/>
        </w:rPr>
      </w:pPr>
    </w:p>
    <w:p w14:paraId="62B2470F" w14:textId="6C5CF78B" w:rsidR="00EC22E4" w:rsidRDefault="00EC22E4" w:rsidP="00EC22E4">
      <w:pPr>
        <w:pStyle w:val="Corpotesto"/>
        <w:spacing w:before="11"/>
        <w:jc w:val="both"/>
        <w:rPr>
          <w:rFonts w:asciiTheme="minorHAnsi" w:hAnsiTheme="minorHAnsi" w:cstheme="minorHAnsi"/>
        </w:rPr>
      </w:pPr>
    </w:p>
    <w:p w14:paraId="45917B51" w14:textId="7934BAF3" w:rsidR="00EC22E4" w:rsidRDefault="00EC22E4" w:rsidP="00EC22E4">
      <w:pPr>
        <w:pStyle w:val="Corpotesto"/>
        <w:spacing w:before="11"/>
        <w:jc w:val="both"/>
        <w:rPr>
          <w:rFonts w:asciiTheme="minorHAnsi" w:hAnsiTheme="minorHAnsi" w:cstheme="minorHAnsi"/>
        </w:rPr>
      </w:pPr>
    </w:p>
    <w:p w14:paraId="76F4E506" w14:textId="2C0314FC" w:rsidR="00EC22E4" w:rsidRDefault="00EC22E4" w:rsidP="00EC22E4">
      <w:pPr>
        <w:pStyle w:val="Corpotesto"/>
        <w:spacing w:before="11"/>
        <w:jc w:val="both"/>
        <w:rPr>
          <w:rFonts w:asciiTheme="minorHAnsi" w:hAnsiTheme="minorHAnsi" w:cstheme="minorHAnsi"/>
        </w:rPr>
      </w:pPr>
    </w:p>
    <w:p w14:paraId="0D48E07D" w14:textId="3FD8E630" w:rsidR="00EC22E4" w:rsidRDefault="00EC22E4" w:rsidP="00EC22E4">
      <w:pPr>
        <w:pStyle w:val="Corpotesto"/>
        <w:spacing w:before="11"/>
        <w:jc w:val="both"/>
        <w:rPr>
          <w:rFonts w:asciiTheme="minorHAnsi" w:hAnsiTheme="minorHAnsi" w:cstheme="minorHAnsi"/>
        </w:rPr>
      </w:pPr>
    </w:p>
    <w:p w14:paraId="7F03A3EA" w14:textId="49B4381A" w:rsidR="00EC22E4" w:rsidRDefault="00EC22E4" w:rsidP="00EC22E4">
      <w:pPr>
        <w:pStyle w:val="Corpotesto"/>
        <w:spacing w:before="11"/>
        <w:jc w:val="both"/>
        <w:rPr>
          <w:rFonts w:asciiTheme="minorHAnsi" w:hAnsiTheme="minorHAnsi" w:cstheme="minorHAnsi"/>
        </w:rPr>
      </w:pPr>
    </w:p>
    <w:p w14:paraId="21D90D19" w14:textId="1ED82EC8" w:rsidR="00EC22E4" w:rsidRDefault="00EC22E4" w:rsidP="00EC22E4">
      <w:pPr>
        <w:pStyle w:val="Corpotesto"/>
        <w:spacing w:before="11"/>
        <w:jc w:val="both"/>
        <w:rPr>
          <w:rFonts w:asciiTheme="minorHAnsi" w:hAnsiTheme="minorHAnsi" w:cstheme="minorHAnsi"/>
        </w:rPr>
      </w:pPr>
    </w:p>
    <w:p w14:paraId="6687790F" w14:textId="763C1C72" w:rsidR="00EC22E4" w:rsidRDefault="00EC22E4" w:rsidP="00EC22E4">
      <w:pPr>
        <w:pStyle w:val="Corpotesto"/>
        <w:spacing w:before="11"/>
        <w:jc w:val="both"/>
        <w:rPr>
          <w:rFonts w:asciiTheme="minorHAnsi" w:hAnsiTheme="minorHAnsi" w:cstheme="minorHAnsi"/>
        </w:rPr>
      </w:pPr>
    </w:p>
    <w:p w14:paraId="7B1C461C" w14:textId="06BA9464" w:rsidR="00EC22E4" w:rsidRDefault="00EC22E4" w:rsidP="00EC22E4">
      <w:pPr>
        <w:pStyle w:val="Corpotesto"/>
        <w:spacing w:before="11"/>
        <w:jc w:val="both"/>
        <w:rPr>
          <w:rFonts w:asciiTheme="minorHAnsi" w:hAnsiTheme="minorHAnsi" w:cstheme="minorHAnsi"/>
        </w:rPr>
      </w:pPr>
    </w:p>
    <w:p w14:paraId="3EDB6950" w14:textId="77777777" w:rsidR="00EC22E4" w:rsidRDefault="00EC22E4" w:rsidP="00EC22E4">
      <w:pPr>
        <w:pStyle w:val="Corpotesto"/>
        <w:spacing w:before="11"/>
        <w:jc w:val="both"/>
        <w:rPr>
          <w:rFonts w:asciiTheme="minorHAnsi" w:hAnsiTheme="minorHAnsi" w:cstheme="minorHAnsi"/>
        </w:rPr>
      </w:pPr>
    </w:p>
    <w:p w14:paraId="47182936" w14:textId="04F1C65A" w:rsidR="00EC22E4" w:rsidRPr="00EC22E4" w:rsidRDefault="00EC22E4" w:rsidP="00EC22E4">
      <w:pPr>
        <w:pStyle w:val="Corpotesto"/>
        <w:spacing w:before="11"/>
        <w:jc w:val="both"/>
        <w:rPr>
          <w:rFonts w:asciiTheme="minorHAnsi" w:hAnsiTheme="minorHAnsi" w:cstheme="minorHAnsi"/>
        </w:rPr>
      </w:pPr>
    </w:p>
    <w:p w14:paraId="7C1B464D" w14:textId="3FA87A0A" w:rsidR="00EC22E4" w:rsidRDefault="00EC22E4" w:rsidP="00EC22E4">
      <w:pPr>
        <w:pStyle w:val="Corpotesto"/>
        <w:spacing w:before="11"/>
        <w:jc w:val="both"/>
        <w:rPr>
          <w:rFonts w:asciiTheme="minorHAnsi" w:hAnsiTheme="minorHAnsi" w:cstheme="minorHAnsi"/>
        </w:rPr>
      </w:pPr>
      <w:r>
        <w:rPr>
          <w:rFonts w:asciiTheme="minorHAnsi" w:hAnsiTheme="minorHAnsi" w:cstheme="minorHAnsi"/>
          <w:vertAlign w:val="superscript"/>
        </w:rPr>
        <w:t xml:space="preserve">(8) </w:t>
      </w:r>
      <w:r w:rsidRPr="00EC22E4">
        <w:rPr>
          <w:rFonts w:asciiTheme="minorHAnsi" w:hAnsiTheme="minorHAnsi" w:cstheme="minorHAnsi"/>
          <w:b/>
          <w:bCs/>
          <w:sz w:val="28"/>
          <w:szCs w:val="28"/>
        </w:rPr>
        <w:t>Percorsi didattici di italiano come L2</w:t>
      </w:r>
      <w:r w:rsidRPr="00EC22E4">
        <w:rPr>
          <w:rFonts w:asciiTheme="minorHAnsi" w:hAnsiTheme="minorHAnsi" w:cstheme="minorHAnsi"/>
        </w:rPr>
        <w:t xml:space="preserve"> </w:t>
      </w:r>
    </w:p>
    <w:p w14:paraId="74770390" w14:textId="14D099FC" w:rsidR="00EC22E4" w:rsidRDefault="00EC22E4" w:rsidP="00EC22E4">
      <w:pPr>
        <w:pStyle w:val="Corpotesto"/>
        <w:spacing w:before="11"/>
        <w:jc w:val="both"/>
        <w:rPr>
          <w:rFonts w:asciiTheme="minorHAnsi" w:hAnsiTheme="minorHAnsi" w:cstheme="minorHAnsi"/>
        </w:rPr>
      </w:pPr>
    </w:p>
    <w:p w14:paraId="21B016F7" w14:textId="77777777" w:rsidR="00EC22E4" w:rsidRPr="00EC22E4" w:rsidRDefault="00EC22E4" w:rsidP="00EC22E4">
      <w:pPr>
        <w:pStyle w:val="Corpotesto"/>
        <w:spacing w:before="11"/>
        <w:jc w:val="both"/>
        <w:rPr>
          <w:rFonts w:asciiTheme="minorHAnsi" w:hAnsiTheme="minorHAnsi" w:cstheme="minorHAnsi"/>
        </w:rPr>
      </w:pPr>
    </w:p>
    <w:p w14:paraId="7569212B" w14:textId="77777777" w:rsidR="00EC22E4" w:rsidRDefault="00EC22E4" w:rsidP="00EC22E4">
      <w:pPr>
        <w:pStyle w:val="Corpotesto"/>
        <w:spacing w:before="11"/>
        <w:jc w:val="both"/>
        <w:rPr>
          <w:rFonts w:asciiTheme="minorHAnsi" w:hAnsiTheme="minorHAnsi" w:cstheme="minorHAnsi"/>
        </w:rPr>
      </w:pPr>
      <w:r w:rsidRPr="00EC22E4">
        <w:rPr>
          <w:rFonts w:asciiTheme="minorHAnsi" w:hAnsiTheme="minorHAnsi" w:cstheme="minorHAnsi"/>
        </w:rPr>
        <w:t xml:space="preserve">Tutti i docenti della classe in cui l’alunno sarà inserito, saranno coinvolti nell'azione ponendosi come facilitatori rispetto alla propria disciplina. </w:t>
      </w:r>
    </w:p>
    <w:p w14:paraId="3CF66856" w14:textId="77777777" w:rsidR="00EC22E4" w:rsidRDefault="00EC22E4" w:rsidP="00EC22E4">
      <w:pPr>
        <w:pStyle w:val="Corpotesto"/>
        <w:spacing w:before="11"/>
        <w:jc w:val="both"/>
        <w:rPr>
          <w:rFonts w:asciiTheme="minorHAnsi" w:hAnsiTheme="minorHAnsi" w:cstheme="minorHAnsi"/>
        </w:rPr>
      </w:pPr>
      <w:r w:rsidRPr="00EC22E4">
        <w:rPr>
          <w:rFonts w:asciiTheme="minorHAnsi" w:hAnsiTheme="minorHAnsi" w:cstheme="minorHAnsi"/>
        </w:rPr>
        <w:t xml:space="preserve">Occorre infatti distinguere i due livelli di apprendimento della lingua: </w:t>
      </w:r>
    </w:p>
    <w:p w14:paraId="2718D865" w14:textId="3B2927C7" w:rsidR="00EC22E4" w:rsidRDefault="00EC22E4" w:rsidP="00EC22E4">
      <w:pPr>
        <w:pStyle w:val="Corpotesto"/>
        <w:numPr>
          <w:ilvl w:val="0"/>
          <w:numId w:val="25"/>
        </w:numPr>
        <w:spacing w:before="11"/>
        <w:jc w:val="both"/>
        <w:rPr>
          <w:rFonts w:asciiTheme="minorHAnsi" w:hAnsiTheme="minorHAnsi" w:cstheme="minorHAnsi"/>
        </w:rPr>
      </w:pPr>
      <w:r w:rsidRPr="00EC22E4">
        <w:rPr>
          <w:rFonts w:asciiTheme="minorHAnsi" w:hAnsiTheme="minorHAnsi" w:cstheme="minorHAnsi"/>
        </w:rPr>
        <w:t xml:space="preserve">la lingua del quotidiano, per la comunicazione, appresa, generalmente in tempi brevi (qualche mese); </w:t>
      </w:r>
    </w:p>
    <w:p w14:paraId="2E069ACF" w14:textId="2E417D77" w:rsidR="00EC22E4" w:rsidRDefault="00EC22E4" w:rsidP="00EC22E4">
      <w:pPr>
        <w:pStyle w:val="Corpotesto"/>
        <w:numPr>
          <w:ilvl w:val="0"/>
          <w:numId w:val="25"/>
        </w:numPr>
        <w:spacing w:before="11"/>
        <w:jc w:val="both"/>
        <w:rPr>
          <w:rFonts w:asciiTheme="minorHAnsi" w:hAnsiTheme="minorHAnsi" w:cstheme="minorHAnsi"/>
        </w:rPr>
      </w:pPr>
      <w:r w:rsidRPr="00EC22E4">
        <w:rPr>
          <w:rFonts w:asciiTheme="minorHAnsi" w:hAnsiTheme="minorHAnsi" w:cstheme="minorHAnsi"/>
        </w:rPr>
        <w:t xml:space="preserve">la lingua concettuale, astratta, utilizzata per lo studio delle discipline; per il suo apprendimento occorrono alcuni anni (da due a quattro). </w:t>
      </w:r>
    </w:p>
    <w:p w14:paraId="6671F8DF" w14:textId="77777777" w:rsidR="00EC22E4" w:rsidRDefault="00EC22E4" w:rsidP="00EC22E4">
      <w:pPr>
        <w:pStyle w:val="Corpotesto"/>
        <w:spacing w:before="11"/>
        <w:jc w:val="both"/>
        <w:rPr>
          <w:rFonts w:asciiTheme="minorHAnsi" w:hAnsiTheme="minorHAnsi" w:cstheme="minorHAnsi"/>
        </w:rPr>
      </w:pPr>
      <w:r w:rsidRPr="00EC22E4">
        <w:rPr>
          <w:rFonts w:asciiTheme="minorHAnsi" w:hAnsiTheme="minorHAnsi" w:cstheme="minorHAnsi"/>
        </w:rPr>
        <w:t xml:space="preserve">Le attività di sostegno linguistico varieranno nelle modalità: </w:t>
      </w:r>
    </w:p>
    <w:p w14:paraId="7765494F" w14:textId="11725071"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laboratori linguistici; </w:t>
      </w:r>
    </w:p>
    <w:p w14:paraId="1E1CCD69" w14:textId="6984BDEA"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laboratori linguistici intensivi in classe o individuali; </w:t>
      </w:r>
    </w:p>
    <w:p w14:paraId="0A4D31E4" w14:textId="2476A30F"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insegnamenti integrativi in orario aggiuntivo; </w:t>
      </w:r>
    </w:p>
    <w:p w14:paraId="1379B9E6" w14:textId="765A433F"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fornitura di schemi facilitati per agevolare lo studio (percorsi raccontati); </w:t>
      </w:r>
    </w:p>
    <w:p w14:paraId="2B2FBF47" w14:textId="7FD2CF0E"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somministrazione di verifiche facilitate o differenziate in cui prevalgono aspetti grafici su quelli linguistici. </w:t>
      </w:r>
    </w:p>
    <w:p w14:paraId="16573413" w14:textId="77777777" w:rsidR="00EC22E4" w:rsidRDefault="00EC22E4" w:rsidP="00EC22E4">
      <w:pPr>
        <w:pStyle w:val="Corpotesto"/>
        <w:spacing w:before="11"/>
        <w:jc w:val="both"/>
        <w:rPr>
          <w:rFonts w:asciiTheme="minorHAnsi" w:hAnsiTheme="minorHAnsi" w:cstheme="minorHAnsi"/>
        </w:rPr>
      </w:pPr>
      <w:r w:rsidRPr="00EC22E4">
        <w:rPr>
          <w:rFonts w:asciiTheme="minorHAnsi" w:hAnsiTheme="minorHAnsi" w:cstheme="minorHAnsi"/>
        </w:rPr>
        <w:t xml:space="preserve">Potranno essere utilizzate le seguenti "figure ponte" per favorire l'inserimento e l'apprendimento della lingua italiana: </w:t>
      </w:r>
    </w:p>
    <w:p w14:paraId="75A47392" w14:textId="2584B4CD" w:rsidR="00EC22E4" w:rsidRDefault="00EC22E4" w:rsidP="00EC22E4">
      <w:pPr>
        <w:pStyle w:val="Corpotesto"/>
        <w:numPr>
          <w:ilvl w:val="0"/>
          <w:numId w:val="17"/>
        </w:numPr>
        <w:spacing w:before="11"/>
        <w:jc w:val="both"/>
        <w:rPr>
          <w:rFonts w:asciiTheme="minorHAnsi" w:hAnsiTheme="minorHAnsi" w:cstheme="minorHAnsi"/>
        </w:rPr>
      </w:pPr>
      <w:r w:rsidRPr="00EC22E4">
        <w:rPr>
          <w:rFonts w:asciiTheme="minorHAnsi" w:hAnsiTheme="minorHAnsi" w:cstheme="minorHAnsi"/>
        </w:rPr>
        <w:t xml:space="preserve">il mediatore culturale per facilitare i contatti con le famiglie che parlano esclusivamente la lingua madre e per i primi contatti con il bambino nella fase della rilevazione delle abilità; </w:t>
      </w:r>
    </w:p>
    <w:p w14:paraId="4A5313FB" w14:textId="6F18E839" w:rsidR="00EC22E4" w:rsidRPr="00EC22E4" w:rsidRDefault="00EC22E4" w:rsidP="00EC22E4">
      <w:pPr>
        <w:pStyle w:val="Corpotesto"/>
        <w:numPr>
          <w:ilvl w:val="0"/>
          <w:numId w:val="17"/>
        </w:numPr>
        <w:spacing w:before="11"/>
        <w:jc w:val="both"/>
        <w:rPr>
          <w:rFonts w:asciiTheme="minorHAnsi" w:hAnsiTheme="minorHAnsi" w:cstheme="minorHAnsi"/>
          <w:u w:val="single"/>
        </w:rPr>
      </w:pPr>
      <w:r w:rsidRPr="00EC22E4">
        <w:rPr>
          <w:rFonts w:asciiTheme="minorHAnsi" w:hAnsiTheme="minorHAnsi" w:cstheme="minorHAnsi"/>
        </w:rPr>
        <w:t>il facilitatore linguistico per attivare percorsi di apprendimento della lingua italiana come L2, in particolare nella fase della lingua concettuale.</w:t>
      </w:r>
    </w:p>
    <w:sectPr w:rsidR="00EC22E4" w:rsidRPr="00EC22E4" w:rsidSect="00DC1951">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FB07" w14:textId="77777777" w:rsidR="00E43A14" w:rsidRDefault="00E43A14" w:rsidP="00761611">
      <w:pPr>
        <w:spacing w:after="0" w:line="240" w:lineRule="auto"/>
      </w:pPr>
      <w:r>
        <w:separator/>
      </w:r>
    </w:p>
  </w:endnote>
  <w:endnote w:type="continuationSeparator" w:id="0">
    <w:p w14:paraId="533ECB41" w14:textId="77777777" w:rsidR="00E43A14" w:rsidRDefault="00E43A14" w:rsidP="0076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423903"/>
      <w:docPartObj>
        <w:docPartGallery w:val="Page Numbers (Bottom of Page)"/>
        <w:docPartUnique/>
      </w:docPartObj>
    </w:sdtPr>
    <w:sdtEndPr/>
    <w:sdtContent>
      <w:p w14:paraId="63503AB6" w14:textId="77777777" w:rsidR="003C1D69" w:rsidRDefault="003C1D69">
        <w:pPr>
          <w:pStyle w:val="Pidipagina"/>
          <w:jc w:val="center"/>
        </w:pPr>
      </w:p>
      <w:p w14:paraId="333B063D" w14:textId="77777777" w:rsidR="003C1D69" w:rsidRDefault="003C1D69">
        <w:pPr>
          <w:pStyle w:val="Pidipagina"/>
          <w:jc w:val="center"/>
        </w:pPr>
      </w:p>
      <w:p w14:paraId="47927234" w14:textId="77777777" w:rsidR="003C1D69" w:rsidRDefault="003C1D69">
        <w:pPr>
          <w:pStyle w:val="Pidipagina"/>
          <w:jc w:val="center"/>
        </w:pPr>
      </w:p>
      <w:p w14:paraId="47BECEBA" w14:textId="139D25AD" w:rsidR="003C1D69" w:rsidRDefault="003C1D69">
        <w:pPr>
          <w:pStyle w:val="Pidipagina"/>
          <w:jc w:val="center"/>
        </w:pPr>
        <w:r>
          <w:fldChar w:fldCharType="begin"/>
        </w:r>
        <w:r>
          <w:instrText>PAGE   \* MERGEFORMAT</w:instrText>
        </w:r>
        <w:r>
          <w:fldChar w:fldCharType="separate"/>
        </w:r>
        <w:r w:rsidR="00401D66">
          <w:rPr>
            <w:noProof/>
          </w:rPr>
          <w:t>10</w:t>
        </w:r>
        <w:r>
          <w:fldChar w:fldCharType="end"/>
        </w:r>
      </w:p>
    </w:sdtContent>
  </w:sdt>
  <w:p w14:paraId="5CEFEA74" w14:textId="77777777" w:rsidR="003C1D69" w:rsidRDefault="003C1D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E6A24" w14:textId="77777777" w:rsidR="00E43A14" w:rsidRDefault="00E43A14" w:rsidP="00761611">
      <w:pPr>
        <w:spacing w:after="0" w:line="240" w:lineRule="auto"/>
      </w:pPr>
      <w:r>
        <w:separator/>
      </w:r>
    </w:p>
  </w:footnote>
  <w:footnote w:type="continuationSeparator" w:id="0">
    <w:p w14:paraId="0AB0073C" w14:textId="77777777" w:rsidR="00E43A14" w:rsidRDefault="00E43A14" w:rsidP="00761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92"/>
    <w:multiLevelType w:val="hybridMultilevel"/>
    <w:tmpl w:val="C12C549C"/>
    <w:lvl w:ilvl="0" w:tplc="802CA4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884037"/>
    <w:multiLevelType w:val="hybridMultilevel"/>
    <w:tmpl w:val="8FF083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4737A"/>
    <w:multiLevelType w:val="hybridMultilevel"/>
    <w:tmpl w:val="C2A61610"/>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C91307"/>
    <w:multiLevelType w:val="hybridMultilevel"/>
    <w:tmpl w:val="68B6A83C"/>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F1EA9"/>
    <w:multiLevelType w:val="hybridMultilevel"/>
    <w:tmpl w:val="FA1A706C"/>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BA38E7"/>
    <w:multiLevelType w:val="hybridMultilevel"/>
    <w:tmpl w:val="F0941886"/>
    <w:lvl w:ilvl="0" w:tplc="B3DED4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9218F3"/>
    <w:multiLevelType w:val="hybridMultilevel"/>
    <w:tmpl w:val="D5304BF8"/>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9D18A9"/>
    <w:multiLevelType w:val="hybridMultilevel"/>
    <w:tmpl w:val="C79ADA10"/>
    <w:lvl w:ilvl="0" w:tplc="5DB2F72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767038"/>
    <w:multiLevelType w:val="hybridMultilevel"/>
    <w:tmpl w:val="DC9CE91A"/>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650AFE"/>
    <w:multiLevelType w:val="hybridMultilevel"/>
    <w:tmpl w:val="D4A2F5DA"/>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BF3A06"/>
    <w:multiLevelType w:val="hybridMultilevel"/>
    <w:tmpl w:val="50960F4A"/>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2011CCF"/>
    <w:multiLevelType w:val="hybridMultilevel"/>
    <w:tmpl w:val="55AAB730"/>
    <w:lvl w:ilvl="0" w:tplc="DCE859B2">
      <w:start w:val="1"/>
      <w:numFmt w:val="decimal"/>
      <w:lvlText w:val="(%1)"/>
      <w:lvlJc w:val="left"/>
      <w:pPr>
        <w:ind w:left="740" w:hanging="38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702CDA"/>
    <w:multiLevelType w:val="hybridMultilevel"/>
    <w:tmpl w:val="E2B00B6C"/>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311436"/>
    <w:multiLevelType w:val="hybridMultilevel"/>
    <w:tmpl w:val="45F2A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B72A52"/>
    <w:multiLevelType w:val="hybridMultilevel"/>
    <w:tmpl w:val="A49EE4EC"/>
    <w:lvl w:ilvl="0" w:tplc="169CC04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416618E"/>
    <w:multiLevelType w:val="hybridMultilevel"/>
    <w:tmpl w:val="D0C25F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8D55B4"/>
    <w:multiLevelType w:val="hybridMultilevel"/>
    <w:tmpl w:val="3DDC83B0"/>
    <w:lvl w:ilvl="0" w:tplc="169CC04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4E739ED"/>
    <w:multiLevelType w:val="hybridMultilevel"/>
    <w:tmpl w:val="5DE6C0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701560"/>
    <w:multiLevelType w:val="hybridMultilevel"/>
    <w:tmpl w:val="5A4A4050"/>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5E6C8B"/>
    <w:multiLevelType w:val="hybridMultilevel"/>
    <w:tmpl w:val="A448F94A"/>
    <w:lvl w:ilvl="0" w:tplc="169CC04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E57261F"/>
    <w:multiLevelType w:val="hybridMultilevel"/>
    <w:tmpl w:val="3B3E216E"/>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4326F0"/>
    <w:multiLevelType w:val="hybridMultilevel"/>
    <w:tmpl w:val="FD682EC4"/>
    <w:lvl w:ilvl="0" w:tplc="6E7AD99A">
      <w:numFmt w:val="bullet"/>
      <w:lvlText w:val="□"/>
      <w:lvlJc w:val="left"/>
      <w:pPr>
        <w:ind w:left="720" w:hanging="204"/>
      </w:pPr>
      <w:rPr>
        <w:rFonts w:ascii="Times New Roman" w:eastAsia="Times New Roman" w:hAnsi="Times New Roman" w:cs="Times New Roman" w:hint="default"/>
        <w:w w:val="100"/>
        <w:sz w:val="24"/>
        <w:szCs w:val="24"/>
        <w:lang w:val="it-IT" w:eastAsia="en-US" w:bidi="ar-SA"/>
      </w:rPr>
    </w:lvl>
    <w:lvl w:ilvl="1" w:tplc="77B60DC0">
      <w:numFmt w:val="bullet"/>
      <w:lvlText w:val="•"/>
      <w:lvlJc w:val="left"/>
      <w:pPr>
        <w:ind w:left="1706" w:hanging="204"/>
      </w:pPr>
      <w:rPr>
        <w:rFonts w:hint="default"/>
        <w:lang w:val="it-IT" w:eastAsia="en-US" w:bidi="ar-SA"/>
      </w:rPr>
    </w:lvl>
    <w:lvl w:ilvl="2" w:tplc="CF5EEA0C">
      <w:numFmt w:val="bullet"/>
      <w:lvlText w:val="•"/>
      <w:lvlJc w:val="left"/>
      <w:pPr>
        <w:ind w:left="2693" w:hanging="204"/>
      </w:pPr>
      <w:rPr>
        <w:rFonts w:hint="default"/>
        <w:lang w:val="it-IT" w:eastAsia="en-US" w:bidi="ar-SA"/>
      </w:rPr>
    </w:lvl>
    <w:lvl w:ilvl="3" w:tplc="68BED716">
      <w:numFmt w:val="bullet"/>
      <w:lvlText w:val="•"/>
      <w:lvlJc w:val="left"/>
      <w:pPr>
        <w:ind w:left="3679" w:hanging="204"/>
      </w:pPr>
      <w:rPr>
        <w:rFonts w:hint="default"/>
        <w:lang w:val="it-IT" w:eastAsia="en-US" w:bidi="ar-SA"/>
      </w:rPr>
    </w:lvl>
    <w:lvl w:ilvl="4" w:tplc="0C94F5E8">
      <w:numFmt w:val="bullet"/>
      <w:lvlText w:val="•"/>
      <w:lvlJc w:val="left"/>
      <w:pPr>
        <w:ind w:left="4666" w:hanging="204"/>
      </w:pPr>
      <w:rPr>
        <w:rFonts w:hint="default"/>
        <w:lang w:val="it-IT" w:eastAsia="en-US" w:bidi="ar-SA"/>
      </w:rPr>
    </w:lvl>
    <w:lvl w:ilvl="5" w:tplc="4D70228C">
      <w:numFmt w:val="bullet"/>
      <w:lvlText w:val="•"/>
      <w:lvlJc w:val="left"/>
      <w:pPr>
        <w:ind w:left="5653" w:hanging="204"/>
      </w:pPr>
      <w:rPr>
        <w:rFonts w:hint="default"/>
        <w:lang w:val="it-IT" w:eastAsia="en-US" w:bidi="ar-SA"/>
      </w:rPr>
    </w:lvl>
    <w:lvl w:ilvl="6" w:tplc="BCA6B888">
      <w:numFmt w:val="bullet"/>
      <w:lvlText w:val="•"/>
      <w:lvlJc w:val="left"/>
      <w:pPr>
        <w:ind w:left="6639" w:hanging="204"/>
      </w:pPr>
      <w:rPr>
        <w:rFonts w:hint="default"/>
        <w:lang w:val="it-IT" w:eastAsia="en-US" w:bidi="ar-SA"/>
      </w:rPr>
    </w:lvl>
    <w:lvl w:ilvl="7" w:tplc="B9EE7A8A">
      <w:numFmt w:val="bullet"/>
      <w:lvlText w:val="•"/>
      <w:lvlJc w:val="left"/>
      <w:pPr>
        <w:ind w:left="7626" w:hanging="204"/>
      </w:pPr>
      <w:rPr>
        <w:rFonts w:hint="default"/>
        <w:lang w:val="it-IT" w:eastAsia="en-US" w:bidi="ar-SA"/>
      </w:rPr>
    </w:lvl>
    <w:lvl w:ilvl="8" w:tplc="7A1E5B1A">
      <w:numFmt w:val="bullet"/>
      <w:lvlText w:val="•"/>
      <w:lvlJc w:val="left"/>
      <w:pPr>
        <w:ind w:left="8613" w:hanging="204"/>
      </w:pPr>
      <w:rPr>
        <w:rFonts w:hint="default"/>
        <w:lang w:val="it-IT" w:eastAsia="en-US" w:bidi="ar-SA"/>
      </w:rPr>
    </w:lvl>
  </w:abstractNum>
  <w:abstractNum w:abstractNumId="22" w15:restartNumberingAfterBreak="0">
    <w:nsid w:val="555D1BC9"/>
    <w:multiLevelType w:val="hybridMultilevel"/>
    <w:tmpl w:val="669AADFC"/>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225399"/>
    <w:multiLevelType w:val="hybridMultilevel"/>
    <w:tmpl w:val="C212B124"/>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3A3382"/>
    <w:multiLevelType w:val="hybridMultilevel"/>
    <w:tmpl w:val="69F8B756"/>
    <w:lvl w:ilvl="0" w:tplc="B638F00E">
      <w:numFmt w:val="bullet"/>
      <w:lvlText w:val=""/>
      <w:lvlJc w:val="left"/>
      <w:pPr>
        <w:ind w:left="953"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25" w15:restartNumberingAfterBreak="0">
    <w:nsid w:val="5E9A125F"/>
    <w:multiLevelType w:val="hybridMultilevel"/>
    <w:tmpl w:val="1128A638"/>
    <w:lvl w:ilvl="0" w:tplc="2806BAE2">
      <w:numFmt w:val="bullet"/>
      <w:lvlText w:val=""/>
      <w:lvlJc w:val="left"/>
      <w:pPr>
        <w:ind w:left="953" w:hanging="348"/>
      </w:pPr>
      <w:rPr>
        <w:rFonts w:ascii="Symbol" w:eastAsia="Symbol" w:hAnsi="Symbol" w:cs="Symbol" w:hint="default"/>
        <w:w w:val="100"/>
        <w:sz w:val="24"/>
        <w:szCs w:val="24"/>
        <w:lang w:val="it-IT" w:eastAsia="en-US" w:bidi="ar-SA"/>
      </w:rPr>
    </w:lvl>
    <w:lvl w:ilvl="1" w:tplc="28F6D462">
      <w:numFmt w:val="bullet"/>
      <w:lvlText w:val="•"/>
      <w:lvlJc w:val="left"/>
      <w:pPr>
        <w:ind w:left="1922" w:hanging="348"/>
      </w:pPr>
      <w:rPr>
        <w:rFonts w:hint="default"/>
        <w:lang w:val="it-IT" w:eastAsia="en-US" w:bidi="ar-SA"/>
      </w:rPr>
    </w:lvl>
    <w:lvl w:ilvl="2" w:tplc="2AD45B90">
      <w:numFmt w:val="bullet"/>
      <w:lvlText w:val="•"/>
      <w:lvlJc w:val="left"/>
      <w:pPr>
        <w:ind w:left="2885" w:hanging="348"/>
      </w:pPr>
      <w:rPr>
        <w:rFonts w:hint="default"/>
        <w:lang w:val="it-IT" w:eastAsia="en-US" w:bidi="ar-SA"/>
      </w:rPr>
    </w:lvl>
    <w:lvl w:ilvl="3" w:tplc="3BAE0AAC">
      <w:numFmt w:val="bullet"/>
      <w:lvlText w:val="•"/>
      <w:lvlJc w:val="left"/>
      <w:pPr>
        <w:ind w:left="3847" w:hanging="348"/>
      </w:pPr>
      <w:rPr>
        <w:rFonts w:hint="default"/>
        <w:lang w:val="it-IT" w:eastAsia="en-US" w:bidi="ar-SA"/>
      </w:rPr>
    </w:lvl>
    <w:lvl w:ilvl="4" w:tplc="AD3C7D56">
      <w:numFmt w:val="bullet"/>
      <w:lvlText w:val="•"/>
      <w:lvlJc w:val="left"/>
      <w:pPr>
        <w:ind w:left="4810" w:hanging="348"/>
      </w:pPr>
      <w:rPr>
        <w:rFonts w:hint="default"/>
        <w:lang w:val="it-IT" w:eastAsia="en-US" w:bidi="ar-SA"/>
      </w:rPr>
    </w:lvl>
    <w:lvl w:ilvl="5" w:tplc="AFC6E398">
      <w:numFmt w:val="bullet"/>
      <w:lvlText w:val="•"/>
      <w:lvlJc w:val="left"/>
      <w:pPr>
        <w:ind w:left="5773" w:hanging="348"/>
      </w:pPr>
      <w:rPr>
        <w:rFonts w:hint="default"/>
        <w:lang w:val="it-IT" w:eastAsia="en-US" w:bidi="ar-SA"/>
      </w:rPr>
    </w:lvl>
    <w:lvl w:ilvl="6" w:tplc="BE30AA2C">
      <w:numFmt w:val="bullet"/>
      <w:lvlText w:val="•"/>
      <w:lvlJc w:val="left"/>
      <w:pPr>
        <w:ind w:left="6735" w:hanging="348"/>
      </w:pPr>
      <w:rPr>
        <w:rFonts w:hint="default"/>
        <w:lang w:val="it-IT" w:eastAsia="en-US" w:bidi="ar-SA"/>
      </w:rPr>
    </w:lvl>
    <w:lvl w:ilvl="7" w:tplc="ED2A25EE">
      <w:numFmt w:val="bullet"/>
      <w:lvlText w:val="•"/>
      <w:lvlJc w:val="left"/>
      <w:pPr>
        <w:ind w:left="7698" w:hanging="348"/>
      </w:pPr>
      <w:rPr>
        <w:rFonts w:hint="default"/>
        <w:lang w:val="it-IT" w:eastAsia="en-US" w:bidi="ar-SA"/>
      </w:rPr>
    </w:lvl>
    <w:lvl w:ilvl="8" w:tplc="6BA4D840">
      <w:numFmt w:val="bullet"/>
      <w:lvlText w:val="•"/>
      <w:lvlJc w:val="left"/>
      <w:pPr>
        <w:ind w:left="8661" w:hanging="348"/>
      </w:pPr>
      <w:rPr>
        <w:rFonts w:hint="default"/>
        <w:lang w:val="it-IT" w:eastAsia="en-US" w:bidi="ar-SA"/>
      </w:rPr>
    </w:lvl>
  </w:abstractNum>
  <w:abstractNum w:abstractNumId="26" w15:restartNumberingAfterBreak="0">
    <w:nsid w:val="7F472572"/>
    <w:multiLevelType w:val="hybridMultilevel"/>
    <w:tmpl w:val="8760D3D2"/>
    <w:lvl w:ilvl="0" w:tplc="169CC0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6"/>
  </w:num>
  <w:num w:numId="5">
    <w:abstractNumId w:val="7"/>
  </w:num>
  <w:num w:numId="6">
    <w:abstractNumId w:val="4"/>
  </w:num>
  <w:num w:numId="7">
    <w:abstractNumId w:val="0"/>
  </w:num>
  <w:num w:numId="8">
    <w:abstractNumId w:val="23"/>
  </w:num>
  <w:num w:numId="9">
    <w:abstractNumId w:val="13"/>
  </w:num>
  <w:num w:numId="10">
    <w:abstractNumId w:val="14"/>
  </w:num>
  <w:num w:numId="11">
    <w:abstractNumId w:val="16"/>
  </w:num>
  <w:num w:numId="12">
    <w:abstractNumId w:val="9"/>
  </w:num>
  <w:num w:numId="13">
    <w:abstractNumId w:val="19"/>
  </w:num>
  <w:num w:numId="14">
    <w:abstractNumId w:val="15"/>
  </w:num>
  <w:num w:numId="15">
    <w:abstractNumId w:val="10"/>
  </w:num>
  <w:num w:numId="16">
    <w:abstractNumId w:val="11"/>
  </w:num>
  <w:num w:numId="17">
    <w:abstractNumId w:val="20"/>
  </w:num>
  <w:num w:numId="18">
    <w:abstractNumId w:val="3"/>
  </w:num>
  <w:num w:numId="19">
    <w:abstractNumId w:val="12"/>
  </w:num>
  <w:num w:numId="20">
    <w:abstractNumId w:val="25"/>
  </w:num>
  <w:num w:numId="21">
    <w:abstractNumId w:val="24"/>
  </w:num>
  <w:num w:numId="22">
    <w:abstractNumId w:val="21"/>
  </w:num>
  <w:num w:numId="23">
    <w:abstractNumId w:val="2"/>
  </w:num>
  <w:num w:numId="24">
    <w:abstractNumId w:val="26"/>
  </w:num>
  <w:num w:numId="25">
    <w:abstractNumId w:val="17"/>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8A"/>
    <w:rsid w:val="00040D11"/>
    <w:rsid w:val="00051EE6"/>
    <w:rsid w:val="000C3417"/>
    <w:rsid w:val="0019478A"/>
    <w:rsid w:val="001C7F09"/>
    <w:rsid w:val="002427B4"/>
    <w:rsid w:val="0034764E"/>
    <w:rsid w:val="00380DC2"/>
    <w:rsid w:val="003C1D69"/>
    <w:rsid w:val="003E2169"/>
    <w:rsid w:val="00401D66"/>
    <w:rsid w:val="00455BAA"/>
    <w:rsid w:val="0047115E"/>
    <w:rsid w:val="004F35F1"/>
    <w:rsid w:val="00605EC1"/>
    <w:rsid w:val="0063754F"/>
    <w:rsid w:val="006A4C76"/>
    <w:rsid w:val="00755E22"/>
    <w:rsid w:val="00761611"/>
    <w:rsid w:val="00772549"/>
    <w:rsid w:val="007F4E0E"/>
    <w:rsid w:val="00801399"/>
    <w:rsid w:val="00867B6A"/>
    <w:rsid w:val="00877D04"/>
    <w:rsid w:val="009856A1"/>
    <w:rsid w:val="00A23B3D"/>
    <w:rsid w:val="00A40855"/>
    <w:rsid w:val="00AD261E"/>
    <w:rsid w:val="00AE57F8"/>
    <w:rsid w:val="00B00C8A"/>
    <w:rsid w:val="00B00EAD"/>
    <w:rsid w:val="00B7442F"/>
    <w:rsid w:val="00B76E6C"/>
    <w:rsid w:val="00BD6E89"/>
    <w:rsid w:val="00DC1951"/>
    <w:rsid w:val="00DE4AA0"/>
    <w:rsid w:val="00E43A14"/>
    <w:rsid w:val="00E876F7"/>
    <w:rsid w:val="00EC22E4"/>
    <w:rsid w:val="00FE29CC"/>
    <w:rsid w:val="00FF2CCE"/>
    <w:rsid w:val="00FF6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AA36"/>
  <w15:chartTrackingRefBased/>
  <w15:docId w15:val="{4EF0AB7F-C77B-4E44-A156-55D5C387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A40855"/>
    <w:pPr>
      <w:widowControl w:val="0"/>
      <w:autoSpaceDE w:val="0"/>
      <w:autoSpaceDN w:val="0"/>
      <w:spacing w:after="0" w:line="240" w:lineRule="auto"/>
      <w:ind w:left="232"/>
      <w:outlineLvl w:val="2"/>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16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1611"/>
  </w:style>
  <w:style w:type="paragraph" w:styleId="Pidipagina">
    <w:name w:val="footer"/>
    <w:basedOn w:val="Normale"/>
    <w:link w:val="PidipaginaCarattere"/>
    <w:uiPriority w:val="99"/>
    <w:unhideWhenUsed/>
    <w:rsid w:val="007616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1611"/>
  </w:style>
  <w:style w:type="paragraph" w:styleId="Paragrafoelenco">
    <w:name w:val="List Paragraph"/>
    <w:basedOn w:val="Normale"/>
    <w:uiPriority w:val="1"/>
    <w:qFormat/>
    <w:rsid w:val="006A4C76"/>
    <w:pPr>
      <w:ind w:left="720"/>
      <w:contextualSpacing/>
    </w:pPr>
  </w:style>
  <w:style w:type="character" w:styleId="Collegamentoipertestuale">
    <w:name w:val="Hyperlink"/>
    <w:basedOn w:val="Carpredefinitoparagrafo"/>
    <w:uiPriority w:val="99"/>
    <w:unhideWhenUsed/>
    <w:rsid w:val="0063754F"/>
    <w:rPr>
      <w:color w:val="0563C1" w:themeColor="hyperlink"/>
      <w:u w:val="single"/>
    </w:rPr>
  </w:style>
  <w:style w:type="paragraph" w:styleId="Corpotesto">
    <w:name w:val="Body Text"/>
    <w:basedOn w:val="Normale"/>
    <w:link w:val="CorpotestoCarattere"/>
    <w:uiPriority w:val="1"/>
    <w:qFormat/>
    <w:rsid w:val="00A4085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40855"/>
    <w:rPr>
      <w:rFonts w:ascii="Times New Roman" w:eastAsia="Times New Roman" w:hAnsi="Times New Roman" w:cs="Times New Roman"/>
      <w:sz w:val="24"/>
      <w:szCs w:val="24"/>
    </w:rPr>
  </w:style>
  <w:style w:type="table" w:styleId="Grigliatabella">
    <w:name w:val="Table Grid"/>
    <w:basedOn w:val="Tabellanormale"/>
    <w:uiPriority w:val="39"/>
    <w:rsid w:val="00A40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40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40855"/>
    <w:pPr>
      <w:widowControl w:val="0"/>
      <w:autoSpaceDE w:val="0"/>
      <w:autoSpaceDN w:val="0"/>
      <w:spacing w:after="0" w:line="240" w:lineRule="auto"/>
    </w:pPr>
    <w:rPr>
      <w:rFonts w:ascii="Times New Roman" w:eastAsia="Times New Roman" w:hAnsi="Times New Roman" w:cs="Times New Roman"/>
    </w:rPr>
  </w:style>
  <w:style w:type="character" w:customStyle="1" w:styleId="Titolo3Carattere">
    <w:name w:val="Titolo 3 Carattere"/>
    <w:basedOn w:val="Carpredefinitoparagrafo"/>
    <w:link w:val="Titolo3"/>
    <w:uiPriority w:val="9"/>
    <w:rsid w:val="00A40855"/>
    <w:rPr>
      <w:rFonts w:ascii="Times New Roman" w:eastAsia="Times New Roman" w:hAnsi="Times New Roman" w:cs="Times New Roman"/>
      <w:b/>
      <w:bCs/>
      <w:sz w:val="24"/>
      <w:szCs w:val="24"/>
    </w:rPr>
  </w:style>
  <w:style w:type="character" w:customStyle="1" w:styleId="Menzionenonrisolta1">
    <w:name w:val="Menzione non risolta1"/>
    <w:basedOn w:val="Carpredefinitoparagrafo"/>
    <w:uiPriority w:val="99"/>
    <w:semiHidden/>
    <w:unhideWhenUsed/>
    <w:rsid w:val="0045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antoniomeucci.gov.it" TargetMode="External"/><Relationship Id="rId13" Type="http://schemas.openxmlformats.org/officeDocument/2006/relationships/image" Target="media/image3.jpg"/><Relationship Id="rId18" Type="http://schemas.openxmlformats.org/officeDocument/2006/relationships/hyperlink" Target="http://www.iisantoniomeucci.gov.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hyperlink" Target="http://www.iisantoniomeucci.gov.it" TargetMode="External"/><Relationship Id="rId2" Type="http://schemas.openxmlformats.org/officeDocument/2006/relationships/styles" Target="styles.xml"/><Relationship Id="rId16" Type="http://schemas.openxmlformats.org/officeDocument/2006/relationships/hyperlink" Target="http://www.iisantoniomeucci.gov.it" TargetMode="External"/><Relationship Id="rId20" Type="http://schemas.openxmlformats.org/officeDocument/2006/relationships/hyperlink" Target="http://www.centrocom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TF030005@istruzione.it" TargetMode="External"/><Relationship Id="rId5" Type="http://schemas.openxmlformats.org/officeDocument/2006/relationships/footnotes" Target="footnotes.xml"/><Relationship Id="rId15" Type="http://schemas.openxmlformats.org/officeDocument/2006/relationships/hyperlink" Target="http://www.retesenzaconfini.it" TargetMode="External"/><Relationship Id="rId23" Type="http://schemas.openxmlformats.org/officeDocument/2006/relationships/theme" Target="theme/theme1.xml"/><Relationship Id="rId10" Type="http://schemas.openxmlformats.org/officeDocument/2006/relationships/hyperlink" Target="http://www.iisantoniomeucci.gov.it" TargetMode="External"/><Relationship Id="rId19" Type="http://schemas.openxmlformats.org/officeDocument/2006/relationships/hyperlink" Target="mailto:PDTF030005@istruzione.it" TargetMode="External"/><Relationship Id="rId4" Type="http://schemas.openxmlformats.org/officeDocument/2006/relationships/webSettings" Target="webSettings.xml"/><Relationship Id="rId9" Type="http://schemas.openxmlformats.org/officeDocument/2006/relationships/hyperlink" Target="http://www.iisantoniomeucci.gov.it" TargetMode="External"/><Relationship Id="rId14" Type="http://schemas.openxmlformats.org/officeDocument/2006/relationships/hyperlink" Target="http://www.retesenzaconfin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3371</Words>
  <Characters>19219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Marini</dc:creator>
  <cp:keywords/>
  <dc:description/>
  <cp:lastModifiedBy>Giulia De Rossi</cp:lastModifiedBy>
  <cp:revision>2</cp:revision>
  <dcterms:created xsi:type="dcterms:W3CDTF">2021-10-29T06:11:00Z</dcterms:created>
  <dcterms:modified xsi:type="dcterms:W3CDTF">2021-10-29T06:11:00Z</dcterms:modified>
</cp:coreProperties>
</file>